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A740E" w14:textId="77777777" w:rsidR="00F124E6" w:rsidRDefault="00F124E6" w:rsidP="00F124E6">
      <w:pPr>
        <w:pStyle w:val="BodyText"/>
        <w:rPr>
          <w:sz w:val="20"/>
        </w:rPr>
      </w:pPr>
    </w:p>
    <w:p w14:paraId="53032FA7" w14:textId="77777777" w:rsidR="00F124E6" w:rsidRDefault="00F124E6" w:rsidP="00F124E6">
      <w:pPr>
        <w:spacing w:before="224" w:line="254" w:lineRule="auto"/>
        <w:ind w:left="6473" w:hanging="935"/>
        <w:rPr>
          <w:rFonts w:ascii="Arial"/>
          <w:b/>
          <w:sz w:val="24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58FC4FA1" wp14:editId="6287B904">
            <wp:simplePos x="0" y="0"/>
            <wp:positionH relativeFrom="page">
              <wp:posOffset>960635</wp:posOffset>
            </wp:positionH>
            <wp:positionV relativeFrom="paragraph">
              <wp:posOffset>-140259</wp:posOffset>
            </wp:positionV>
            <wp:extent cx="2849879" cy="1135379"/>
            <wp:effectExtent l="0" t="0" r="0" b="0"/>
            <wp:wrapNone/>
            <wp:docPr id="1777116779" name="Picture 17771167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9879" cy="1135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9">
        <w:r>
          <w:rPr>
            <w:rFonts w:ascii="Arial"/>
            <w:b/>
            <w:color w:val="059F4D"/>
            <w:spacing w:val="-2"/>
            <w:w w:val="85"/>
            <w:sz w:val="24"/>
          </w:rPr>
          <w:t>www.lowcountrygradcenter.org</w:t>
        </w:r>
      </w:hyperlink>
      <w:r>
        <w:rPr>
          <w:rFonts w:ascii="Arial"/>
          <w:b/>
          <w:color w:val="059F4D"/>
          <w:spacing w:val="-2"/>
          <w:w w:val="85"/>
          <w:sz w:val="24"/>
        </w:rPr>
        <w:t xml:space="preserve"> </w:t>
      </w:r>
      <w:r>
        <w:rPr>
          <w:rFonts w:ascii="Arial"/>
          <w:b/>
          <w:color w:val="059F4D"/>
          <w:spacing w:val="-2"/>
          <w:sz w:val="24"/>
        </w:rPr>
        <w:t>843.637.9041</w:t>
      </w:r>
    </w:p>
    <w:p w14:paraId="3C47E92B" w14:textId="77777777" w:rsidR="00F124E6" w:rsidRDefault="00F124E6" w:rsidP="00F124E6">
      <w:pPr>
        <w:spacing w:before="1"/>
        <w:ind w:left="5403"/>
        <w:rPr>
          <w:rFonts w:ascii="Arial"/>
          <w:b/>
          <w:sz w:val="24"/>
        </w:rPr>
      </w:pPr>
      <w:r>
        <w:rPr>
          <w:rFonts w:ascii="Arial"/>
          <w:b/>
          <w:color w:val="059F4D"/>
          <w:spacing w:val="-2"/>
          <w:w w:val="85"/>
          <w:sz w:val="24"/>
        </w:rPr>
        <w:t>66</w:t>
      </w:r>
      <w:r>
        <w:rPr>
          <w:rFonts w:ascii="Arial"/>
          <w:b/>
          <w:color w:val="059F4D"/>
          <w:spacing w:val="-8"/>
          <w:sz w:val="24"/>
        </w:rPr>
        <w:t xml:space="preserve"> </w:t>
      </w:r>
      <w:r>
        <w:rPr>
          <w:rFonts w:ascii="Arial"/>
          <w:b/>
          <w:color w:val="059F4D"/>
          <w:spacing w:val="-2"/>
          <w:w w:val="85"/>
          <w:sz w:val="24"/>
        </w:rPr>
        <w:t>George</w:t>
      </w:r>
      <w:r>
        <w:rPr>
          <w:rFonts w:ascii="Arial"/>
          <w:b/>
          <w:color w:val="059F4D"/>
          <w:spacing w:val="-8"/>
          <w:sz w:val="24"/>
        </w:rPr>
        <w:t xml:space="preserve"> </w:t>
      </w:r>
      <w:r>
        <w:rPr>
          <w:rFonts w:ascii="Arial"/>
          <w:b/>
          <w:color w:val="059F4D"/>
          <w:spacing w:val="-2"/>
          <w:w w:val="85"/>
          <w:sz w:val="24"/>
        </w:rPr>
        <w:t>St.</w:t>
      </w:r>
      <w:r>
        <w:rPr>
          <w:rFonts w:ascii="Arial"/>
          <w:b/>
          <w:color w:val="059F4D"/>
          <w:spacing w:val="-8"/>
          <w:sz w:val="24"/>
        </w:rPr>
        <w:t xml:space="preserve"> </w:t>
      </w:r>
      <w:r>
        <w:rPr>
          <w:rFonts w:ascii="Arial"/>
          <w:b/>
          <w:color w:val="059F4D"/>
          <w:spacing w:val="-2"/>
          <w:w w:val="85"/>
          <w:sz w:val="24"/>
        </w:rPr>
        <w:t>Charleston,</w:t>
      </w:r>
      <w:r>
        <w:rPr>
          <w:rFonts w:ascii="Arial"/>
          <w:b/>
          <w:color w:val="059F4D"/>
          <w:spacing w:val="-7"/>
          <w:sz w:val="24"/>
        </w:rPr>
        <w:t xml:space="preserve"> </w:t>
      </w:r>
      <w:r>
        <w:rPr>
          <w:rFonts w:ascii="Arial"/>
          <w:b/>
          <w:color w:val="059F4D"/>
          <w:spacing w:val="-2"/>
          <w:w w:val="85"/>
          <w:sz w:val="24"/>
        </w:rPr>
        <w:t>SC</w:t>
      </w:r>
      <w:r>
        <w:rPr>
          <w:rFonts w:ascii="Arial"/>
          <w:b/>
          <w:color w:val="059F4D"/>
          <w:spacing w:val="-8"/>
          <w:sz w:val="24"/>
        </w:rPr>
        <w:t xml:space="preserve"> </w:t>
      </w:r>
      <w:r>
        <w:rPr>
          <w:rFonts w:ascii="Arial"/>
          <w:b/>
          <w:color w:val="059F4D"/>
          <w:spacing w:val="-2"/>
          <w:w w:val="85"/>
          <w:sz w:val="24"/>
        </w:rPr>
        <w:t>29424</w:t>
      </w:r>
    </w:p>
    <w:p w14:paraId="2DC8E5BF" w14:textId="77777777" w:rsidR="00F124E6" w:rsidRDefault="00F124E6" w:rsidP="00F124E6">
      <w:pPr>
        <w:pStyle w:val="BodyText"/>
        <w:rPr>
          <w:rFonts w:ascii="Arial"/>
          <w:b/>
          <w:sz w:val="20"/>
        </w:rPr>
      </w:pPr>
    </w:p>
    <w:p w14:paraId="0F22A309" w14:textId="77777777" w:rsidR="00F124E6" w:rsidRDefault="00F124E6" w:rsidP="00F124E6">
      <w:pPr>
        <w:pStyle w:val="BodyText"/>
        <w:rPr>
          <w:rFonts w:ascii="Arial"/>
          <w:b/>
          <w:sz w:val="20"/>
        </w:rPr>
      </w:pPr>
    </w:p>
    <w:p w14:paraId="3ED55128" w14:textId="77777777" w:rsidR="00F124E6" w:rsidRDefault="00F124E6" w:rsidP="00F124E6">
      <w:pPr>
        <w:pStyle w:val="BodyText"/>
        <w:rPr>
          <w:rFonts w:ascii="Arial"/>
          <w:b/>
          <w:sz w:val="20"/>
        </w:rPr>
      </w:pPr>
    </w:p>
    <w:p w14:paraId="189750E9" w14:textId="77777777" w:rsidR="00F124E6" w:rsidRDefault="00F124E6" w:rsidP="00F124E6">
      <w:pPr>
        <w:pStyle w:val="BodyText"/>
        <w:rPr>
          <w:rFonts w:ascii="Arial"/>
          <w:b/>
          <w:sz w:val="20"/>
        </w:rPr>
      </w:pPr>
    </w:p>
    <w:p w14:paraId="0007CB46" w14:textId="77777777" w:rsidR="00F124E6" w:rsidRDefault="00F124E6" w:rsidP="00F124E6">
      <w:pPr>
        <w:pStyle w:val="BodyText"/>
        <w:spacing w:before="1"/>
        <w:rPr>
          <w:rFonts w:ascii="Arial"/>
          <w:b/>
        </w:rPr>
      </w:pPr>
    </w:p>
    <w:p w14:paraId="460DDAA0" w14:textId="77777777" w:rsidR="00F124E6" w:rsidRDefault="00F124E6" w:rsidP="00F124E6">
      <w:pPr>
        <w:pStyle w:val="Title"/>
      </w:pPr>
      <w:r>
        <w:rPr>
          <w:w w:val="105"/>
        </w:rPr>
        <w:t>Meeting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Agenda</w:t>
      </w:r>
    </w:p>
    <w:p w14:paraId="1C890DAF" w14:textId="755A2017" w:rsidR="00F124E6" w:rsidRPr="005643C6" w:rsidRDefault="00F124E6" w:rsidP="00F124E6">
      <w:pPr>
        <w:pStyle w:val="BodyText"/>
        <w:spacing w:before="8" w:line="247" w:lineRule="auto"/>
        <w:ind w:left="1927" w:right="1727"/>
        <w:jc w:val="center"/>
      </w:pPr>
      <w:r w:rsidRPr="005643C6">
        <w:rPr>
          <w:w w:val="105"/>
        </w:rPr>
        <w:t>Supervisory</w:t>
      </w:r>
      <w:r w:rsidRPr="005643C6">
        <w:rPr>
          <w:spacing w:val="-9"/>
          <w:w w:val="105"/>
        </w:rPr>
        <w:t xml:space="preserve"> </w:t>
      </w:r>
      <w:r w:rsidRPr="005643C6">
        <w:rPr>
          <w:w w:val="105"/>
        </w:rPr>
        <w:t>Council</w:t>
      </w:r>
      <w:r w:rsidRPr="005643C6">
        <w:rPr>
          <w:spacing w:val="-9"/>
          <w:w w:val="105"/>
        </w:rPr>
        <w:t xml:space="preserve"> </w:t>
      </w:r>
      <w:r w:rsidRPr="005643C6">
        <w:rPr>
          <w:w w:val="105"/>
        </w:rPr>
        <w:t>of</w:t>
      </w:r>
      <w:r w:rsidRPr="005643C6">
        <w:rPr>
          <w:spacing w:val="-9"/>
          <w:w w:val="105"/>
        </w:rPr>
        <w:t xml:space="preserve"> </w:t>
      </w:r>
      <w:r w:rsidRPr="005643C6">
        <w:rPr>
          <w:w w:val="105"/>
        </w:rPr>
        <w:t>the</w:t>
      </w:r>
      <w:r w:rsidRPr="005643C6">
        <w:rPr>
          <w:spacing w:val="-9"/>
          <w:w w:val="105"/>
        </w:rPr>
        <w:t xml:space="preserve"> </w:t>
      </w:r>
      <w:r w:rsidRPr="005643C6">
        <w:rPr>
          <w:w w:val="105"/>
        </w:rPr>
        <w:t>Lowcountry</w:t>
      </w:r>
      <w:r w:rsidRPr="005643C6">
        <w:rPr>
          <w:spacing w:val="-9"/>
          <w:w w:val="105"/>
        </w:rPr>
        <w:t xml:space="preserve"> </w:t>
      </w:r>
      <w:r w:rsidRPr="005643C6">
        <w:rPr>
          <w:w w:val="105"/>
        </w:rPr>
        <w:t>Graduate</w:t>
      </w:r>
      <w:r w:rsidRPr="005643C6">
        <w:rPr>
          <w:spacing w:val="-9"/>
          <w:w w:val="105"/>
        </w:rPr>
        <w:t xml:space="preserve"> </w:t>
      </w:r>
      <w:r w:rsidRPr="005643C6">
        <w:rPr>
          <w:w w:val="105"/>
        </w:rPr>
        <w:t xml:space="preserve">Center </w:t>
      </w:r>
      <w:r w:rsidR="009A5D77">
        <w:rPr>
          <w:w w:val="105"/>
        </w:rPr>
        <w:t>Friday</w:t>
      </w:r>
      <w:r>
        <w:rPr>
          <w:w w:val="105"/>
        </w:rPr>
        <w:t>,</w:t>
      </w:r>
      <w:r w:rsidRPr="005643C6">
        <w:rPr>
          <w:spacing w:val="-1"/>
          <w:w w:val="105"/>
        </w:rPr>
        <w:t xml:space="preserve"> </w:t>
      </w:r>
      <w:r w:rsidR="009A5D77">
        <w:rPr>
          <w:w w:val="105"/>
        </w:rPr>
        <w:t>Sept</w:t>
      </w:r>
      <w:r w:rsidRPr="005643C6">
        <w:rPr>
          <w:spacing w:val="-1"/>
          <w:w w:val="105"/>
        </w:rPr>
        <w:t xml:space="preserve"> </w:t>
      </w:r>
      <w:r w:rsidR="009A5D77">
        <w:rPr>
          <w:w w:val="105"/>
        </w:rPr>
        <w:t>22</w:t>
      </w:r>
      <w:proofErr w:type="gramStart"/>
      <w:r w:rsidRPr="005643C6">
        <w:rPr>
          <w:spacing w:val="-1"/>
          <w:w w:val="105"/>
        </w:rPr>
        <w:t xml:space="preserve"> </w:t>
      </w:r>
      <w:r w:rsidRPr="005643C6">
        <w:rPr>
          <w:w w:val="105"/>
        </w:rPr>
        <w:t>202</w:t>
      </w:r>
      <w:r>
        <w:rPr>
          <w:w w:val="105"/>
        </w:rPr>
        <w:t>3</w:t>
      </w:r>
      <w:proofErr w:type="gramEnd"/>
      <w:r w:rsidRPr="005643C6">
        <w:rPr>
          <w:w w:val="105"/>
        </w:rPr>
        <w:t>,</w:t>
      </w:r>
      <w:r w:rsidRPr="005643C6">
        <w:rPr>
          <w:spacing w:val="-1"/>
          <w:w w:val="105"/>
        </w:rPr>
        <w:t xml:space="preserve"> </w:t>
      </w:r>
      <w:r w:rsidRPr="005643C6">
        <w:rPr>
          <w:w w:val="105"/>
        </w:rPr>
        <w:t>via</w:t>
      </w:r>
      <w:r w:rsidRPr="005643C6">
        <w:rPr>
          <w:spacing w:val="-1"/>
          <w:w w:val="105"/>
        </w:rPr>
        <w:t xml:space="preserve"> </w:t>
      </w:r>
      <w:r w:rsidRPr="005643C6">
        <w:rPr>
          <w:w w:val="105"/>
        </w:rPr>
        <w:t>ZOOM</w:t>
      </w:r>
    </w:p>
    <w:p w14:paraId="29DBDE69" w14:textId="0D9FF367" w:rsidR="00F124E6" w:rsidRPr="005643C6" w:rsidRDefault="009A5D77" w:rsidP="009A5D77">
      <w:pPr>
        <w:pStyle w:val="BodyText"/>
        <w:spacing w:line="269" w:lineRule="exact"/>
        <w:ind w:left="1925" w:right="1727"/>
        <w:jc w:val="center"/>
        <w:sectPr w:rsidR="00F124E6" w:rsidRPr="005643C6">
          <w:type w:val="continuous"/>
          <w:pgSz w:w="12240" w:h="15840"/>
          <w:pgMar w:top="1000" w:right="1520" w:bottom="280" w:left="1340" w:header="720" w:footer="720" w:gutter="0"/>
          <w:cols w:space="720"/>
        </w:sectPr>
      </w:pPr>
      <w:r>
        <w:t>1</w:t>
      </w:r>
      <w:r w:rsidR="00F124E6" w:rsidRPr="005643C6">
        <w:t>:00</w:t>
      </w:r>
      <w:r w:rsidR="00F124E6" w:rsidRPr="005643C6">
        <w:rPr>
          <w:spacing w:val="8"/>
        </w:rPr>
        <w:t xml:space="preserve"> </w:t>
      </w:r>
      <w:r>
        <w:t>p</w:t>
      </w:r>
      <w:r w:rsidR="00F124E6" w:rsidRPr="005643C6">
        <w:t>.m.</w:t>
      </w:r>
      <w:r w:rsidR="00F124E6" w:rsidRPr="005643C6">
        <w:rPr>
          <w:spacing w:val="9"/>
        </w:rPr>
        <w:t xml:space="preserve"> </w:t>
      </w:r>
      <w:r w:rsidR="00F124E6" w:rsidRPr="005643C6">
        <w:t>–</w:t>
      </w:r>
      <w:r w:rsidR="00F124E6" w:rsidRPr="005643C6">
        <w:rPr>
          <w:spacing w:val="8"/>
        </w:rPr>
        <w:t xml:space="preserve"> </w:t>
      </w:r>
      <w:r>
        <w:t>2</w:t>
      </w:r>
      <w:r w:rsidR="00F124E6" w:rsidRPr="005643C6">
        <w:t>:30</w:t>
      </w:r>
      <w:r w:rsidR="00F124E6" w:rsidRPr="005643C6">
        <w:rPr>
          <w:spacing w:val="9"/>
        </w:rPr>
        <w:t xml:space="preserve"> </w:t>
      </w:r>
      <w:r>
        <w:rPr>
          <w:spacing w:val="-4"/>
        </w:rPr>
        <w:t>p</w:t>
      </w:r>
      <w:r w:rsidR="00F124E6" w:rsidRPr="005643C6">
        <w:rPr>
          <w:spacing w:val="-4"/>
        </w:rPr>
        <w:t>.m.</w:t>
      </w:r>
    </w:p>
    <w:p w14:paraId="4A53B2DB" w14:textId="77777777" w:rsidR="009A5D77" w:rsidRDefault="009A5D77" w:rsidP="009A5D77"/>
    <w:p w14:paraId="080150C1" w14:textId="50C7D1F6" w:rsidR="009A5D77" w:rsidRDefault="009A5D77" w:rsidP="009A5D77">
      <w:r>
        <w:t>Join Zoom Meeting</w:t>
      </w:r>
      <w:r w:rsidRPr="009A5D77">
        <w:t xml:space="preserve"> </w:t>
      </w:r>
      <w:r>
        <w:tab/>
      </w:r>
      <w:r>
        <w:tab/>
      </w:r>
      <w:r>
        <w:tab/>
      </w:r>
      <w:r>
        <w:tab/>
      </w:r>
      <w:r w:rsidR="00516B97">
        <w:tab/>
      </w:r>
      <w:r>
        <w:t xml:space="preserve">One tap </w:t>
      </w:r>
      <w:proofErr w:type="gramStart"/>
      <w:r>
        <w:t>mobile</w:t>
      </w:r>
      <w:proofErr w:type="gramEnd"/>
    </w:p>
    <w:p w14:paraId="3583C3BF" w14:textId="34199663" w:rsidR="009A5D77" w:rsidRDefault="00000000" w:rsidP="009A5D77">
      <w:hyperlink r:id="rId10" w:history="1">
        <w:r w:rsidR="009A5D77">
          <w:rPr>
            <w:rStyle w:val="Hyperlink"/>
          </w:rPr>
          <w:t>https://cofc.zoom.us/j/97567850553</w:t>
        </w:r>
      </w:hyperlink>
      <w:r w:rsidR="009A5D77">
        <w:tab/>
      </w:r>
      <w:r w:rsidR="009A5D77">
        <w:tab/>
      </w:r>
      <w:r w:rsidR="009A5D77">
        <w:tab/>
        <w:t>+</w:t>
      </w:r>
      <w:proofErr w:type="gramStart"/>
      <w:r w:rsidR="009A5D77">
        <w:t>13126266799,,</w:t>
      </w:r>
      <w:proofErr w:type="gramEnd"/>
      <w:r w:rsidR="009A5D77">
        <w:t>97567850553# US (Chicago)</w:t>
      </w:r>
    </w:p>
    <w:p w14:paraId="20201202" w14:textId="40A4B0CC" w:rsidR="009A5D77" w:rsidRDefault="009A5D77" w:rsidP="009A5D77">
      <w:r>
        <w:t>Meeting ID: 975 6785 0553</w:t>
      </w:r>
      <w:r w:rsidR="00516B97">
        <w:tab/>
      </w:r>
      <w:r w:rsidR="00516B97">
        <w:tab/>
      </w:r>
      <w:r w:rsidR="00516B97">
        <w:tab/>
      </w:r>
      <w:r w:rsidR="00516B97">
        <w:tab/>
      </w:r>
      <w:r>
        <w:t>+</w:t>
      </w:r>
      <w:proofErr w:type="gramStart"/>
      <w:r>
        <w:t>16465588656,,</w:t>
      </w:r>
      <w:proofErr w:type="gramEnd"/>
      <w:r>
        <w:t>97567850553# US (New York)</w:t>
      </w:r>
    </w:p>
    <w:p w14:paraId="095F954C" w14:textId="77777777" w:rsidR="009A5D77" w:rsidRDefault="009A5D77" w:rsidP="009A5D77"/>
    <w:p w14:paraId="742FF4E8" w14:textId="77777777" w:rsidR="009A5D77" w:rsidRPr="005643C6" w:rsidRDefault="009A5D77" w:rsidP="00F124E6">
      <w:pPr>
        <w:pStyle w:val="BodyText"/>
      </w:pPr>
    </w:p>
    <w:p w14:paraId="1E73F69B" w14:textId="34508691" w:rsidR="00F124E6" w:rsidRPr="00757054" w:rsidRDefault="00F124E6" w:rsidP="00757054">
      <w:pPr>
        <w:pStyle w:val="ListParagraph"/>
        <w:numPr>
          <w:ilvl w:val="0"/>
          <w:numId w:val="6"/>
        </w:numPr>
        <w:tabs>
          <w:tab w:val="left" w:pos="829"/>
          <w:tab w:val="left" w:pos="830"/>
        </w:tabs>
        <w:rPr>
          <w:sz w:val="24"/>
          <w:szCs w:val="24"/>
        </w:rPr>
      </w:pPr>
      <w:r w:rsidRPr="00757054">
        <w:rPr>
          <w:w w:val="105"/>
          <w:sz w:val="24"/>
          <w:szCs w:val="24"/>
        </w:rPr>
        <w:t>Welcome</w:t>
      </w:r>
      <w:r w:rsidRPr="00757054">
        <w:rPr>
          <w:spacing w:val="-2"/>
          <w:w w:val="105"/>
          <w:sz w:val="24"/>
          <w:szCs w:val="24"/>
        </w:rPr>
        <w:t xml:space="preserve"> </w:t>
      </w:r>
      <w:r w:rsidRPr="00757054">
        <w:rPr>
          <w:w w:val="105"/>
          <w:sz w:val="24"/>
          <w:szCs w:val="24"/>
        </w:rPr>
        <w:t>and</w:t>
      </w:r>
      <w:r w:rsidRPr="00757054">
        <w:rPr>
          <w:spacing w:val="-2"/>
          <w:w w:val="105"/>
          <w:sz w:val="24"/>
          <w:szCs w:val="24"/>
        </w:rPr>
        <w:t xml:space="preserve"> </w:t>
      </w:r>
      <w:r w:rsidRPr="00757054">
        <w:rPr>
          <w:w w:val="105"/>
          <w:sz w:val="24"/>
          <w:szCs w:val="24"/>
        </w:rPr>
        <w:t>Call</w:t>
      </w:r>
      <w:r w:rsidRPr="00757054">
        <w:rPr>
          <w:spacing w:val="-2"/>
          <w:w w:val="105"/>
          <w:sz w:val="24"/>
          <w:szCs w:val="24"/>
        </w:rPr>
        <w:t xml:space="preserve"> </w:t>
      </w:r>
      <w:r w:rsidRPr="00757054">
        <w:rPr>
          <w:w w:val="105"/>
          <w:sz w:val="24"/>
          <w:szCs w:val="24"/>
        </w:rPr>
        <w:t>to</w:t>
      </w:r>
      <w:r w:rsidRPr="00757054">
        <w:rPr>
          <w:spacing w:val="-2"/>
          <w:w w:val="105"/>
          <w:sz w:val="24"/>
          <w:szCs w:val="24"/>
        </w:rPr>
        <w:t xml:space="preserve"> </w:t>
      </w:r>
      <w:r w:rsidRPr="00757054">
        <w:rPr>
          <w:w w:val="84"/>
          <w:sz w:val="24"/>
          <w:szCs w:val="24"/>
        </w:rPr>
        <w:t>O</w:t>
      </w:r>
      <w:r w:rsidRPr="00757054">
        <w:rPr>
          <w:w w:val="118"/>
          <w:sz w:val="24"/>
          <w:szCs w:val="24"/>
        </w:rPr>
        <w:t>r</w:t>
      </w:r>
      <w:r w:rsidRPr="00757054">
        <w:rPr>
          <w:w w:val="104"/>
          <w:sz w:val="24"/>
          <w:szCs w:val="24"/>
        </w:rPr>
        <w:t>d</w:t>
      </w:r>
      <w:r w:rsidRPr="00757054">
        <w:rPr>
          <w:w w:val="103"/>
          <w:sz w:val="24"/>
          <w:szCs w:val="24"/>
        </w:rPr>
        <w:t>e</w:t>
      </w:r>
      <w:r w:rsidRPr="00757054">
        <w:rPr>
          <w:w w:val="118"/>
          <w:sz w:val="24"/>
          <w:szCs w:val="24"/>
        </w:rPr>
        <w:t>r</w:t>
      </w:r>
      <w:r w:rsidRPr="00757054">
        <w:rPr>
          <w:w w:val="170"/>
          <w:sz w:val="24"/>
          <w:szCs w:val="24"/>
        </w:rPr>
        <w:t>/</w:t>
      </w:r>
      <w:r w:rsidRPr="00757054">
        <w:rPr>
          <w:w w:val="90"/>
          <w:sz w:val="24"/>
          <w:szCs w:val="24"/>
        </w:rPr>
        <w:t>F</w:t>
      </w:r>
      <w:r w:rsidRPr="00757054">
        <w:rPr>
          <w:w w:val="84"/>
          <w:sz w:val="24"/>
          <w:szCs w:val="24"/>
        </w:rPr>
        <w:t>O</w:t>
      </w:r>
      <w:r w:rsidRPr="00757054">
        <w:rPr>
          <w:w w:val="91"/>
          <w:sz w:val="24"/>
          <w:szCs w:val="24"/>
        </w:rPr>
        <w:t>I</w:t>
      </w:r>
      <w:r w:rsidRPr="00757054">
        <w:rPr>
          <w:w w:val="80"/>
          <w:sz w:val="24"/>
          <w:szCs w:val="24"/>
        </w:rPr>
        <w:t>A</w:t>
      </w:r>
      <w:r w:rsidRPr="00757054">
        <w:rPr>
          <w:spacing w:val="-1"/>
          <w:w w:val="104"/>
          <w:sz w:val="24"/>
          <w:szCs w:val="24"/>
        </w:rPr>
        <w:t xml:space="preserve"> </w:t>
      </w:r>
      <w:r w:rsidRPr="00757054">
        <w:rPr>
          <w:spacing w:val="-2"/>
          <w:w w:val="105"/>
          <w:sz w:val="24"/>
          <w:szCs w:val="24"/>
        </w:rPr>
        <w:t>Acknowledgemen</w:t>
      </w:r>
      <w:r w:rsidR="00757054" w:rsidRPr="00757054">
        <w:rPr>
          <w:spacing w:val="-2"/>
          <w:w w:val="105"/>
          <w:sz w:val="24"/>
          <w:szCs w:val="24"/>
        </w:rPr>
        <w:t>t</w:t>
      </w:r>
    </w:p>
    <w:p w14:paraId="0B8F27FE" w14:textId="77777777" w:rsidR="00757054" w:rsidRPr="00757054" w:rsidRDefault="00F124E6" w:rsidP="00757054">
      <w:pPr>
        <w:pStyle w:val="ListParagraph"/>
        <w:numPr>
          <w:ilvl w:val="0"/>
          <w:numId w:val="6"/>
        </w:numPr>
        <w:tabs>
          <w:tab w:val="left" w:pos="829"/>
          <w:tab w:val="left" w:pos="830"/>
        </w:tabs>
        <w:rPr>
          <w:sz w:val="24"/>
          <w:szCs w:val="24"/>
        </w:rPr>
      </w:pPr>
      <w:r w:rsidRPr="00757054">
        <w:rPr>
          <w:w w:val="105"/>
          <w:sz w:val="24"/>
          <w:szCs w:val="24"/>
        </w:rPr>
        <w:t>Establish</w:t>
      </w:r>
      <w:r w:rsidRPr="00757054">
        <w:rPr>
          <w:spacing w:val="-8"/>
          <w:w w:val="105"/>
          <w:sz w:val="24"/>
          <w:szCs w:val="24"/>
        </w:rPr>
        <w:t xml:space="preserve"> </w:t>
      </w:r>
      <w:r w:rsidRPr="00757054">
        <w:rPr>
          <w:spacing w:val="-2"/>
          <w:w w:val="105"/>
          <w:sz w:val="24"/>
          <w:szCs w:val="24"/>
        </w:rPr>
        <w:t>Quorum</w:t>
      </w:r>
    </w:p>
    <w:p w14:paraId="01B00676" w14:textId="405B59C1" w:rsidR="00F124E6" w:rsidRPr="00757054" w:rsidRDefault="00F124E6" w:rsidP="00757054">
      <w:pPr>
        <w:pStyle w:val="ListParagraph"/>
        <w:numPr>
          <w:ilvl w:val="0"/>
          <w:numId w:val="6"/>
        </w:numPr>
        <w:tabs>
          <w:tab w:val="left" w:pos="829"/>
          <w:tab w:val="left" w:pos="830"/>
        </w:tabs>
        <w:rPr>
          <w:sz w:val="24"/>
          <w:szCs w:val="24"/>
        </w:rPr>
      </w:pPr>
      <w:r w:rsidRPr="00757054">
        <w:rPr>
          <w:w w:val="105"/>
          <w:sz w:val="24"/>
          <w:szCs w:val="24"/>
        </w:rPr>
        <w:t>Approval</w:t>
      </w:r>
      <w:r w:rsidRPr="00757054">
        <w:rPr>
          <w:spacing w:val="-15"/>
          <w:w w:val="105"/>
          <w:sz w:val="24"/>
          <w:szCs w:val="24"/>
        </w:rPr>
        <w:t xml:space="preserve"> </w:t>
      </w:r>
      <w:r w:rsidRPr="00757054">
        <w:rPr>
          <w:w w:val="105"/>
          <w:sz w:val="24"/>
          <w:szCs w:val="24"/>
        </w:rPr>
        <w:t>of</w:t>
      </w:r>
      <w:r w:rsidRPr="00757054">
        <w:rPr>
          <w:spacing w:val="-15"/>
          <w:w w:val="105"/>
          <w:sz w:val="24"/>
          <w:szCs w:val="24"/>
        </w:rPr>
        <w:t xml:space="preserve"> </w:t>
      </w:r>
      <w:r w:rsidRPr="00757054">
        <w:rPr>
          <w:w w:val="105"/>
          <w:sz w:val="24"/>
          <w:szCs w:val="24"/>
        </w:rPr>
        <w:t>Minutes</w:t>
      </w:r>
      <w:r w:rsidRPr="00757054">
        <w:rPr>
          <w:spacing w:val="-15"/>
          <w:w w:val="105"/>
          <w:sz w:val="24"/>
          <w:szCs w:val="24"/>
        </w:rPr>
        <w:t xml:space="preserve"> </w:t>
      </w:r>
      <w:r w:rsidRPr="00757054">
        <w:rPr>
          <w:w w:val="105"/>
          <w:sz w:val="24"/>
          <w:szCs w:val="24"/>
        </w:rPr>
        <w:t>–</w:t>
      </w:r>
      <w:r w:rsidRPr="00757054">
        <w:rPr>
          <w:spacing w:val="-15"/>
          <w:w w:val="105"/>
          <w:sz w:val="24"/>
          <w:szCs w:val="24"/>
        </w:rPr>
        <w:t xml:space="preserve"> </w:t>
      </w:r>
      <w:r w:rsidR="00757054" w:rsidRPr="00757054">
        <w:rPr>
          <w:w w:val="105"/>
          <w:sz w:val="24"/>
          <w:szCs w:val="24"/>
        </w:rPr>
        <w:t>May</w:t>
      </w:r>
      <w:r w:rsidRPr="00757054">
        <w:rPr>
          <w:spacing w:val="-14"/>
          <w:w w:val="105"/>
          <w:sz w:val="24"/>
          <w:szCs w:val="24"/>
        </w:rPr>
        <w:t xml:space="preserve"> </w:t>
      </w:r>
      <w:r w:rsidR="00757054" w:rsidRPr="00757054">
        <w:rPr>
          <w:w w:val="105"/>
          <w:sz w:val="24"/>
          <w:szCs w:val="24"/>
        </w:rPr>
        <w:t>25</w:t>
      </w:r>
      <w:r w:rsidRPr="00757054">
        <w:rPr>
          <w:w w:val="105"/>
          <w:sz w:val="24"/>
          <w:szCs w:val="24"/>
        </w:rPr>
        <w:t>,</w:t>
      </w:r>
      <w:r w:rsidRPr="00757054">
        <w:rPr>
          <w:spacing w:val="-15"/>
          <w:w w:val="105"/>
          <w:sz w:val="24"/>
          <w:szCs w:val="24"/>
        </w:rPr>
        <w:t xml:space="preserve"> </w:t>
      </w:r>
      <w:r w:rsidRPr="00757054">
        <w:rPr>
          <w:spacing w:val="-4"/>
          <w:w w:val="105"/>
          <w:sz w:val="24"/>
          <w:szCs w:val="24"/>
        </w:rPr>
        <w:t>2023</w:t>
      </w:r>
    </w:p>
    <w:p w14:paraId="5CC87699" w14:textId="26283A07" w:rsidR="00757054" w:rsidRPr="00757054" w:rsidRDefault="00757054" w:rsidP="00757054">
      <w:pPr>
        <w:pStyle w:val="ListParagraph"/>
        <w:numPr>
          <w:ilvl w:val="0"/>
          <w:numId w:val="6"/>
        </w:numPr>
        <w:tabs>
          <w:tab w:val="left" w:pos="829"/>
          <w:tab w:val="left" w:pos="830"/>
        </w:tabs>
        <w:rPr>
          <w:sz w:val="24"/>
          <w:szCs w:val="24"/>
        </w:rPr>
      </w:pPr>
      <w:r w:rsidRPr="00757054">
        <w:rPr>
          <w:spacing w:val="-2"/>
          <w:sz w:val="24"/>
          <w:szCs w:val="24"/>
        </w:rPr>
        <w:t xml:space="preserve">Human Resources – Barry Waldman Contract </w:t>
      </w:r>
    </w:p>
    <w:p w14:paraId="67A75399" w14:textId="00C4178E" w:rsidR="00757054" w:rsidRPr="00757054" w:rsidRDefault="00757054" w:rsidP="00757054">
      <w:pPr>
        <w:pStyle w:val="ListParagraph"/>
        <w:numPr>
          <w:ilvl w:val="0"/>
          <w:numId w:val="6"/>
        </w:numPr>
        <w:tabs>
          <w:tab w:val="left" w:pos="829"/>
          <w:tab w:val="left" w:pos="830"/>
        </w:tabs>
        <w:rPr>
          <w:sz w:val="24"/>
          <w:szCs w:val="24"/>
        </w:rPr>
      </w:pPr>
      <w:r w:rsidRPr="00757054">
        <w:rPr>
          <w:sz w:val="24"/>
          <w:szCs w:val="24"/>
        </w:rPr>
        <w:t xml:space="preserve">Office/Admin/Finance </w:t>
      </w:r>
    </w:p>
    <w:p w14:paraId="2069419A" w14:textId="77777777" w:rsidR="00757054" w:rsidRPr="00757054" w:rsidRDefault="00757054" w:rsidP="00757054">
      <w:pPr>
        <w:pStyle w:val="ListParagraph"/>
        <w:widowControl/>
        <w:numPr>
          <w:ilvl w:val="1"/>
          <w:numId w:val="6"/>
        </w:numPr>
        <w:adjustRightInd w:val="0"/>
        <w:spacing w:before="16"/>
        <w:rPr>
          <w:rFonts w:eastAsiaTheme="minorHAnsi"/>
          <w:sz w:val="24"/>
          <w:szCs w:val="24"/>
        </w:rPr>
      </w:pPr>
      <w:r w:rsidRPr="00757054">
        <w:rPr>
          <w:bCs/>
          <w:sz w:val="24"/>
          <w:szCs w:val="24"/>
        </w:rPr>
        <w:t>Old Opportunity Funds from last fiscal year (October 2022) have been paid (</w:t>
      </w:r>
      <w:r w:rsidRPr="00757054">
        <w:rPr>
          <w:color w:val="212121"/>
          <w:sz w:val="24"/>
          <w:szCs w:val="24"/>
        </w:rPr>
        <w:t>CofC</w:t>
      </w:r>
      <w:r w:rsidRPr="00757054">
        <w:rPr>
          <w:rStyle w:val="apple-converted-space"/>
          <w:color w:val="212121"/>
          <w:sz w:val="24"/>
          <w:szCs w:val="24"/>
        </w:rPr>
        <w:t> </w:t>
      </w:r>
      <w:r w:rsidRPr="00757054">
        <w:rPr>
          <w:color w:val="212121"/>
          <w:sz w:val="24"/>
          <w:szCs w:val="24"/>
        </w:rPr>
        <w:t xml:space="preserve">Certificate in Data Visualization &amp; Storytelling; Citadel Social and Emotional Learning for K-12 Educators, MUSC </w:t>
      </w:r>
      <w:r w:rsidRPr="00757054">
        <w:rPr>
          <w:rFonts w:eastAsiaTheme="minorHAnsi"/>
          <w:sz w:val="24"/>
          <w:szCs w:val="24"/>
        </w:rPr>
        <w:t>Pharmacy Digital Marketing Campaign)</w:t>
      </w:r>
    </w:p>
    <w:p w14:paraId="010683F8" w14:textId="77777777" w:rsidR="00757054" w:rsidRPr="00D95826" w:rsidRDefault="00757054" w:rsidP="00757054">
      <w:pPr>
        <w:pStyle w:val="BodyText"/>
        <w:numPr>
          <w:ilvl w:val="1"/>
          <w:numId w:val="6"/>
        </w:numPr>
        <w:rPr>
          <w:bCs/>
        </w:rPr>
      </w:pPr>
      <w:r w:rsidRPr="00D95826">
        <w:rPr>
          <w:bCs/>
        </w:rPr>
        <w:t xml:space="preserve">Opportunity Funds approved from last Supervisory Council have been paid. </w:t>
      </w:r>
    </w:p>
    <w:p w14:paraId="7515FD67" w14:textId="77777777" w:rsidR="00757054" w:rsidRPr="00757054" w:rsidRDefault="00757054" w:rsidP="00757054">
      <w:pPr>
        <w:tabs>
          <w:tab w:val="left" w:pos="829"/>
          <w:tab w:val="left" w:pos="830"/>
        </w:tabs>
        <w:rPr>
          <w:sz w:val="24"/>
          <w:szCs w:val="24"/>
        </w:rPr>
      </w:pPr>
    </w:p>
    <w:p w14:paraId="5323390E" w14:textId="73DA28AD" w:rsidR="00F124E6" w:rsidRPr="00757054" w:rsidRDefault="00757054" w:rsidP="00757054">
      <w:pPr>
        <w:pStyle w:val="ListParagraph"/>
        <w:numPr>
          <w:ilvl w:val="0"/>
          <w:numId w:val="6"/>
        </w:numPr>
        <w:tabs>
          <w:tab w:val="left" w:pos="1370"/>
        </w:tabs>
        <w:spacing w:before="7"/>
        <w:rPr>
          <w:sz w:val="24"/>
          <w:szCs w:val="24"/>
        </w:rPr>
      </w:pPr>
      <w:r w:rsidRPr="00757054">
        <w:rPr>
          <w:sz w:val="24"/>
          <w:szCs w:val="24"/>
        </w:rPr>
        <w:t xml:space="preserve">Opportunity Funds </w:t>
      </w:r>
    </w:p>
    <w:p w14:paraId="69C4126F" w14:textId="77777777" w:rsidR="00757054" w:rsidRPr="00D95826" w:rsidRDefault="00757054" w:rsidP="00757054">
      <w:pPr>
        <w:pStyle w:val="BodyText"/>
        <w:numPr>
          <w:ilvl w:val="1"/>
          <w:numId w:val="6"/>
        </w:numPr>
      </w:pPr>
      <w:r w:rsidRPr="00D95826">
        <w:rPr>
          <w:rFonts w:eastAsiaTheme="minorHAnsi"/>
        </w:rPr>
        <w:t>Citadel Infusing Artificial Intelligence within Teacher Preparation Programs</w:t>
      </w:r>
    </w:p>
    <w:p w14:paraId="22041201" w14:textId="77777777" w:rsidR="00757054" w:rsidRPr="00722A5C" w:rsidRDefault="00757054" w:rsidP="00757054">
      <w:pPr>
        <w:pStyle w:val="BodyText"/>
        <w:numPr>
          <w:ilvl w:val="1"/>
          <w:numId w:val="6"/>
        </w:numPr>
      </w:pPr>
      <w:r w:rsidRPr="00722A5C">
        <w:rPr>
          <w:rFonts w:eastAsiaTheme="minorHAnsi"/>
        </w:rPr>
        <w:t>CofC Doctoral Program in Mathematics with Computation</w:t>
      </w:r>
    </w:p>
    <w:p w14:paraId="11337680" w14:textId="77777777" w:rsidR="00757054" w:rsidRPr="00722A5C" w:rsidRDefault="00757054" w:rsidP="00757054">
      <w:pPr>
        <w:pStyle w:val="BodyText"/>
        <w:numPr>
          <w:ilvl w:val="1"/>
          <w:numId w:val="6"/>
        </w:numPr>
      </w:pPr>
      <w:r w:rsidRPr="00722A5C">
        <w:t xml:space="preserve">CofC </w:t>
      </w:r>
      <w:r w:rsidRPr="00722A5C">
        <w:rPr>
          <w:rFonts w:eastAsiaTheme="minorHAnsi"/>
        </w:rPr>
        <w:t xml:space="preserve">Executive </w:t>
      </w:r>
      <w:proofErr w:type="gramStart"/>
      <w:r w:rsidRPr="00722A5C">
        <w:rPr>
          <w:rFonts w:eastAsiaTheme="minorHAnsi"/>
        </w:rPr>
        <w:t>Masters of Business Administration</w:t>
      </w:r>
      <w:proofErr w:type="gramEnd"/>
      <w:r w:rsidRPr="00722A5C">
        <w:rPr>
          <w:rFonts w:eastAsiaTheme="minorHAnsi"/>
        </w:rPr>
        <w:t xml:space="preserve"> (EMBA)</w:t>
      </w:r>
    </w:p>
    <w:p w14:paraId="7E55C092" w14:textId="77777777" w:rsidR="00757054" w:rsidRPr="00722A5C" w:rsidRDefault="00757054" w:rsidP="00757054">
      <w:pPr>
        <w:pStyle w:val="BodyText"/>
        <w:numPr>
          <w:ilvl w:val="1"/>
          <w:numId w:val="6"/>
        </w:numPr>
      </w:pPr>
      <w:r w:rsidRPr="00722A5C">
        <w:t xml:space="preserve">CofC </w:t>
      </w:r>
      <w:proofErr w:type="gramStart"/>
      <w:r w:rsidRPr="00722A5C">
        <w:rPr>
          <w:color w:val="212121"/>
        </w:rPr>
        <w:t>Masters of Art</w:t>
      </w:r>
      <w:proofErr w:type="gramEnd"/>
      <w:r w:rsidRPr="00722A5C">
        <w:rPr>
          <w:color w:val="212121"/>
        </w:rPr>
        <w:t xml:space="preserve"> in Teaching - Multilingual Learners Program (MAT-MLP)</w:t>
      </w:r>
    </w:p>
    <w:p w14:paraId="1D65D252" w14:textId="4458333D" w:rsidR="00722A5C" w:rsidRPr="00722A5C" w:rsidRDefault="00722A5C" w:rsidP="00757054">
      <w:pPr>
        <w:pStyle w:val="BodyText"/>
        <w:numPr>
          <w:ilvl w:val="1"/>
          <w:numId w:val="6"/>
        </w:numPr>
      </w:pPr>
      <w:r w:rsidRPr="00722A5C">
        <w:rPr>
          <w:color w:val="212121"/>
        </w:rPr>
        <w:t xml:space="preserve">MUSC </w:t>
      </w:r>
      <w:r w:rsidRPr="00722A5C">
        <w:rPr>
          <w:rFonts w:eastAsiaTheme="minorHAnsi"/>
        </w:rPr>
        <w:t>College of Pharmacy Digital Marke</w:t>
      </w:r>
      <w:r w:rsidRPr="00722A5C">
        <w:rPr>
          <w:rFonts w:eastAsiaTheme="minorHAnsi"/>
        </w:rPr>
        <w:t>ti</w:t>
      </w:r>
      <w:r w:rsidRPr="00722A5C">
        <w:rPr>
          <w:rFonts w:eastAsiaTheme="minorHAnsi"/>
        </w:rPr>
        <w:t>ng Campaign</w:t>
      </w:r>
    </w:p>
    <w:p w14:paraId="45C9CC6A" w14:textId="7553B8C8" w:rsidR="00722A5C" w:rsidRPr="00722A5C" w:rsidRDefault="00722A5C" w:rsidP="00757054">
      <w:pPr>
        <w:pStyle w:val="BodyText"/>
        <w:numPr>
          <w:ilvl w:val="1"/>
          <w:numId w:val="6"/>
        </w:numPr>
      </w:pPr>
      <w:r w:rsidRPr="00722A5C">
        <w:rPr>
          <w:color w:val="212121"/>
        </w:rPr>
        <w:t xml:space="preserve">MUSC </w:t>
      </w:r>
      <w:r w:rsidRPr="00722A5C">
        <w:rPr>
          <w:rFonts w:eastAsiaTheme="minorHAnsi"/>
        </w:rPr>
        <w:t>Geriatric Physical Therapy Residency Program</w:t>
      </w:r>
    </w:p>
    <w:p w14:paraId="0950ACA6" w14:textId="77777777" w:rsidR="00F124E6" w:rsidRPr="005643C6" w:rsidRDefault="00F124E6" w:rsidP="00757054">
      <w:pPr>
        <w:pStyle w:val="BodyText"/>
        <w:spacing w:before="3"/>
      </w:pPr>
    </w:p>
    <w:p w14:paraId="76FC189E" w14:textId="77777777" w:rsidR="00F124E6" w:rsidRPr="00757054" w:rsidRDefault="00F124E6" w:rsidP="00757054">
      <w:pPr>
        <w:pStyle w:val="ListParagraph"/>
        <w:numPr>
          <w:ilvl w:val="0"/>
          <w:numId w:val="6"/>
        </w:numPr>
        <w:tabs>
          <w:tab w:val="left" w:pos="829"/>
          <w:tab w:val="left" w:pos="830"/>
        </w:tabs>
        <w:rPr>
          <w:sz w:val="24"/>
          <w:szCs w:val="24"/>
        </w:rPr>
      </w:pPr>
      <w:r w:rsidRPr="00757054">
        <w:rPr>
          <w:sz w:val="24"/>
          <w:szCs w:val="24"/>
        </w:rPr>
        <w:t>New</w:t>
      </w:r>
      <w:r w:rsidRPr="00757054">
        <w:rPr>
          <w:spacing w:val="2"/>
          <w:sz w:val="24"/>
          <w:szCs w:val="24"/>
        </w:rPr>
        <w:t xml:space="preserve"> </w:t>
      </w:r>
      <w:r w:rsidRPr="00757054">
        <w:rPr>
          <w:spacing w:val="-2"/>
          <w:sz w:val="24"/>
          <w:szCs w:val="24"/>
        </w:rPr>
        <w:t>Business</w:t>
      </w:r>
    </w:p>
    <w:p w14:paraId="40496E11" w14:textId="4D5CA66B" w:rsidR="00F124E6" w:rsidRPr="00757054" w:rsidRDefault="00F124E6" w:rsidP="00757054">
      <w:pPr>
        <w:pStyle w:val="ListParagraph"/>
        <w:numPr>
          <w:ilvl w:val="1"/>
          <w:numId w:val="6"/>
        </w:numPr>
        <w:tabs>
          <w:tab w:val="left" w:pos="1370"/>
        </w:tabs>
        <w:spacing w:before="48" w:line="230" w:lineRule="auto"/>
        <w:ind w:right="115"/>
        <w:rPr>
          <w:w w:val="105"/>
          <w:sz w:val="24"/>
          <w:szCs w:val="24"/>
        </w:rPr>
      </w:pPr>
      <w:r w:rsidRPr="00757054">
        <w:rPr>
          <w:w w:val="105"/>
          <w:sz w:val="24"/>
          <w:szCs w:val="24"/>
        </w:rPr>
        <w:t xml:space="preserve">Director’s Report – updates include website, </w:t>
      </w:r>
      <w:r w:rsidR="00757054" w:rsidRPr="00757054">
        <w:rPr>
          <w:w w:val="105"/>
          <w:sz w:val="24"/>
          <w:szCs w:val="24"/>
        </w:rPr>
        <w:t xml:space="preserve">social media, </w:t>
      </w:r>
      <w:r w:rsidRPr="00757054">
        <w:rPr>
          <w:w w:val="105"/>
          <w:sz w:val="24"/>
          <w:szCs w:val="24"/>
        </w:rPr>
        <w:t>marketing,</w:t>
      </w:r>
      <w:r w:rsidR="00757054">
        <w:rPr>
          <w:w w:val="105"/>
          <w:sz w:val="24"/>
          <w:szCs w:val="24"/>
        </w:rPr>
        <w:t xml:space="preserve"> </w:t>
      </w:r>
      <w:r w:rsidRPr="00757054">
        <w:rPr>
          <w:w w:val="105"/>
          <w:sz w:val="24"/>
          <w:szCs w:val="24"/>
        </w:rPr>
        <w:t>application tracking, relationship building, and goals for the next six months.</w:t>
      </w:r>
    </w:p>
    <w:p w14:paraId="3D044A60" w14:textId="728DCB0D" w:rsidR="00757054" w:rsidRPr="00757054" w:rsidRDefault="00757054" w:rsidP="00757054">
      <w:pPr>
        <w:pStyle w:val="ListParagraph"/>
        <w:numPr>
          <w:ilvl w:val="1"/>
          <w:numId w:val="6"/>
        </w:numPr>
        <w:tabs>
          <w:tab w:val="left" w:pos="1370"/>
        </w:tabs>
        <w:spacing w:before="48" w:line="230" w:lineRule="auto"/>
        <w:ind w:right="115"/>
        <w:rPr>
          <w:w w:val="105"/>
          <w:sz w:val="24"/>
          <w:szCs w:val="24"/>
        </w:rPr>
      </w:pPr>
      <w:r w:rsidRPr="00757054">
        <w:rPr>
          <w:w w:val="105"/>
          <w:sz w:val="24"/>
          <w:szCs w:val="24"/>
        </w:rPr>
        <w:t>Transition of LGC Director to MUSC (for 2022-2023)</w:t>
      </w:r>
    </w:p>
    <w:p w14:paraId="393FAAFE" w14:textId="6D80A9D2" w:rsidR="00757054" w:rsidRPr="00757054" w:rsidRDefault="00757054" w:rsidP="00757054">
      <w:pPr>
        <w:pStyle w:val="ListParagraph"/>
        <w:numPr>
          <w:ilvl w:val="1"/>
          <w:numId w:val="6"/>
        </w:numPr>
        <w:tabs>
          <w:tab w:val="left" w:pos="1370"/>
        </w:tabs>
        <w:spacing w:before="48" w:line="230" w:lineRule="auto"/>
        <w:ind w:right="115"/>
        <w:rPr>
          <w:sz w:val="24"/>
          <w:szCs w:val="24"/>
        </w:rPr>
      </w:pPr>
      <w:r w:rsidRPr="00757054">
        <w:rPr>
          <w:w w:val="105"/>
          <w:sz w:val="24"/>
          <w:szCs w:val="24"/>
        </w:rPr>
        <w:t xml:space="preserve">Marketing Initiatives – Gap Study </w:t>
      </w:r>
    </w:p>
    <w:p w14:paraId="5C106800" w14:textId="77777777" w:rsidR="00F124E6" w:rsidRPr="005643C6" w:rsidRDefault="00F124E6" w:rsidP="00757054">
      <w:pPr>
        <w:pStyle w:val="BodyText"/>
        <w:spacing w:before="1"/>
      </w:pPr>
    </w:p>
    <w:p w14:paraId="7C72C26E" w14:textId="77777777" w:rsidR="00F124E6" w:rsidRPr="00757054" w:rsidRDefault="00F124E6" w:rsidP="00757054">
      <w:pPr>
        <w:pStyle w:val="ListParagraph"/>
        <w:numPr>
          <w:ilvl w:val="0"/>
          <w:numId w:val="6"/>
        </w:numPr>
        <w:tabs>
          <w:tab w:val="left" w:pos="829"/>
          <w:tab w:val="left" w:pos="830"/>
        </w:tabs>
        <w:spacing w:before="1"/>
        <w:rPr>
          <w:sz w:val="24"/>
          <w:szCs w:val="24"/>
        </w:rPr>
      </w:pPr>
      <w:r w:rsidRPr="00757054">
        <w:rPr>
          <w:sz w:val="24"/>
          <w:szCs w:val="24"/>
        </w:rPr>
        <w:t>Closing</w:t>
      </w:r>
      <w:r w:rsidRPr="00757054">
        <w:rPr>
          <w:spacing w:val="-12"/>
          <w:sz w:val="24"/>
          <w:szCs w:val="24"/>
        </w:rPr>
        <w:t xml:space="preserve"> </w:t>
      </w:r>
      <w:r w:rsidRPr="00757054">
        <w:rPr>
          <w:spacing w:val="-2"/>
          <w:sz w:val="24"/>
          <w:szCs w:val="24"/>
        </w:rPr>
        <w:t>Comments</w:t>
      </w:r>
    </w:p>
    <w:p w14:paraId="5999EE85" w14:textId="77777777" w:rsidR="00F124E6" w:rsidRPr="005643C6" w:rsidRDefault="00F124E6" w:rsidP="00757054">
      <w:pPr>
        <w:pStyle w:val="BodyText"/>
        <w:spacing w:before="11"/>
      </w:pPr>
    </w:p>
    <w:p w14:paraId="01604833" w14:textId="3C387C19" w:rsidR="00F124E6" w:rsidRPr="00757054" w:rsidRDefault="00F124E6" w:rsidP="00757054">
      <w:pPr>
        <w:pStyle w:val="ListParagraph"/>
        <w:numPr>
          <w:ilvl w:val="0"/>
          <w:numId w:val="6"/>
        </w:numPr>
        <w:tabs>
          <w:tab w:val="left" w:pos="829"/>
          <w:tab w:val="left" w:pos="830"/>
        </w:tabs>
        <w:rPr>
          <w:sz w:val="24"/>
          <w:szCs w:val="24"/>
        </w:rPr>
      </w:pPr>
      <w:r w:rsidRPr="00757054">
        <w:rPr>
          <w:w w:val="105"/>
          <w:sz w:val="24"/>
          <w:szCs w:val="24"/>
        </w:rPr>
        <w:t>Adjournment</w:t>
      </w:r>
      <w:r w:rsidRPr="00757054">
        <w:rPr>
          <w:spacing w:val="-6"/>
          <w:w w:val="105"/>
          <w:sz w:val="24"/>
          <w:szCs w:val="24"/>
        </w:rPr>
        <w:t xml:space="preserve"> </w:t>
      </w:r>
      <w:r w:rsidRPr="00757054">
        <w:rPr>
          <w:w w:val="105"/>
          <w:sz w:val="24"/>
          <w:szCs w:val="24"/>
        </w:rPr>
        <w:t>-</w:t>
      </w:r>
      <w:r w:rsidRPr="00757054">
        <w:rPr>
          <w:spacing w:val="-7"/>
          <w:w w:val="105"/>
          <w:sz w:val="24"/>
          <w:szCs w:val="24"/>
        </w:rPr>
        <w:t xml:space="preserve"> </w:t>
      </w:r>
      <w:r w:rsidRPr="00757054">
        <w:rPr>
          <w:w w:val="105"/>
          <w:sz w:val="24"/>
          <w:szCs w:val="24"/>
        </w:rPr>
        <w:t>Next</w:t>
      </w:r>
      <w:r w:rsidRPr="00757054">
        <w:rPr>
          <w:spacing w:val="-6"/>
          <w:w w:val="105"/>
          <w:sz w:val="24"/>
          <w:szCs w:val="24"/>
        </w:rPr>
        <w:t xml:space="preserve"> </w:t>
      </w:r>
      <w:r w:rsidRPr="00757054">
        <w:rPr>
          <w:w w:val="105"/>
          <w:sz w:val="24"/>
          <w:szCs w:val="24"/>
        </w:rPr>
        <w:t>meeting</w:t>
      </w:r>
      <w:r w:rsidRPr="00757054">
        <w:rPr>
          <w:spacing w:val="-7"/>
          <w:w w:val="105"/>
          <w:sz w:val="24"/>
          <w:szCs w:val="24"/>
        </w:rPr>
        <w:t xml:space="preserve"> </w:t>
      </w:r>
      <w:r w:rsidR="00516B97">
        <w:rPr>
          <w:spacing w:val="-5"/>
          <w:w w:val="105"/>
          <w:sz w:val="24"/>
          <w:szCs w:val="24"/>
        </w:rPr>
        <w:t>January</w:t>
      </w:r>
      <w:r w:rsidRPr="00757054">
        <w:rPr>
          <w:spacing w:val="-5"/>
          <w:w w:val="105"/>
          <w:sz w:val="24"/>
          <w:szCs w:val="24"/>
        </w:rPr>
        <w:t xml:space="preserve"> </w:t>
      </w:r>
      <w:r w:rsidR="00516B97">
        <w:rPr>
          <w:spacing w:val="-5"/>
          <w:w w:val="105"/>
          <w:sz w:val="24"/>
          <w:szCs w:val="24"/>
        </w:rPr>
        <w:t>11</w:t>
      </w:r>
      <w:r w:rsidR="00516B97" w:rsidRPr="00516B97">
        <w:rPr>
          <w:spacing w:val="-5"/>
          <w:w w:val="105"/>
          <w:sz w:val="24"/>
          <w:szCs w:val="24"/>
          <w:vertAlign w:val="superscript"/>
        </w:rPr>
        <w:t>th</w:t>
      </w:r>
      <w:r w:rsidRPr="00757054">
        <w:rPr>
          <w:spacing w:val="-5"/>
          <w:w w:val="105"/>
          <w:sz w:val="24"/>
          <w:szCs w:val="24"/>
        </w:rPr>
        <w:t>, 202</w:t>
      </w:r>
      <w:r w:rsidR="00516B97">
        <w:rPr>
          <w:spacing w:val="-5"/>
          <w:w w:val="105"/>
          <w:sz w:val="24"/>
          <w:szCs w:val="24"/>
        </w:rPr>
        <w:t>4</w:t>
      </w:r>
      <w:r w:rsidRPr="00757054">
        <w:rPr>
          <w:spacing w:val="-5"/>
          <w:w w:val="105"/>
          <w:sz w:val="24"/>
          <w:szCs w:val="24"/>
        </w:rPr>
        <w:t xml:space="preserve">. </w:t>
      </w:r>
    </w:p>
    <w:p w14:paraId="10FA1DE0" w14:textId="77777777" w:rsidR="00F124E6" w:rsidRPr="00F124E6" w:rsidRDefault="00F124E6" w:rsidP="00757054">
      <w:pPr>
        <w:pStyle w:val="ListParagraph"/>
        <w:ind w:left="468" w:firstLine="0"/>
        <w:rPr>
          <w:sz w:val="24"/>
          <w:szCs w:val="24"/>
        </w:rPr>
      </w:pPr>
    </w:p>
    <w:p w14:paraId="05E72EC6" w14:textId="77777777" w:rsidR="00F124E6" w:rsidRDefault="00F124E6" w:rsidP="00757054">
      <w:pPr>
        <w:tabs>
          <w:tab w:val="left" w:pos="829"/>
          <w:tab w:val="left" w:pos="830"/>
        </w:tabs>
        <w:rPr>
          <w:sz w:val="24"/>
          <w:szCs w:val="24"/>
        </w:rPr>
      </w:pPr>
    </w:p>
    <w:p w14:paraId="21CC2015" w14:textId="77777777" w:rsidR="00F124E6" w:rsidRDefault="00F124E6" w:rsidP="00757054">
      <w:pPr>
        <w:tabs>
          <w:tab w:val="left" w:pos="829"/>
          <w:tab w:val="left" w:pos="830"/>
        </w:tabs>
        <w:rPr>
          <w:sz w:val="24"/>
          <w:szCs w:val="24"/>
        </w:rPr>
      </w:pPr>
    </w:p>
    <w:p w14:paraId="684C82B3" w14:textId="77777777" w:rsidR="00F124E6" w:rsidRDefault="00F124E6" w:rsidP="00757054">
      <w:pPr>
        <w:tabs>
          <w:tab w:val="left" w:pos="829"/>
          <w:tab w:val="left" w:pos="830"/>
        </w:tabs>
        <w:rPr>
          <w:sz w:val="24"/>
          <w:szCs w:val="24"/>
        </w:rPr>
      </w:pPr>
    </w:p>
    <w:p w14:paraId="48F5AA61" w14:textId="77777777" w:rsidR="0005786F" w:rsidRDefault="0005786F" w:rsidP="0005786F">
      <w:pPr>
        <w:pStyle w:val="BodyText"/>
        <w:rPr>
          <w:sz w:val="20"/>
        </w:rPr>
      </w:pPr>
    </w:p>
    <w:p w14:paraId="13961B1D" w14:textId="77777777" w:rsidR="0005786F" w:rsidRDefault="0005786F" w:rsidP="0005786F">
      <w:pPr>
        <w:spacing w:before="224" w:line="254" w:lineRule="auto"/>
        <w:ind w:left="6473" w:hanging="935"/>
        <w:rPr>
          <w:rFonts w:ascii="Arial"/>
          <w:b/>
          <w:sz w:val="24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11BBE993" wp14:editId="70FC7A2D">
            <wp:simplePos x="0" y="0"/>
            <wp:positionH relativeFrom="page">
              <wp:posOffset>960635</wp:posOffset>
            </wp:positionH>
            <wp:positionV relativeFrom="paragraph">
              <wp:posOffset>-140259</wp:posOffset>
            </wp:positionV>
            <wp:extent cx="2849879" cy="1135379"/>
            <wp:effectExtent l="0" t="0" r="0" b="0"/>
            <wp:wrapNone/>
            <wp:docPr id="677645869" name="Picture 6776458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9879" cy="1135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1">
        <w:r>
          <w:rPr>
            <w:rFonts w:ascii="Arial"/>
            <w:b/>
            <w:color w:val="059F4D"/>
            <w:spacing w:val="-2"/>
            <w:w w:val="85"/>
            <w:sz w:val="24"/>
          </w:rPr>
          <w:t>www.lowcountrygradcenter.org</w:t>
        </w:r>
      </w:hyperlink>
      <w:r>
        <w:rPr>
          <w:rFonts w:ascii="Arial"/>
          <w:b/>
          <w:color w:val="059F4D"/>
          <w:spacing w:val="-2"/>
          <w:w w:val="85"/>
          <w:sz w:val="24"/>
        </w:rPr>
        <w:t xml:space="preserve"> </w:t>
      </w:r>
      <w:r>
        <w:rPr>
          <w:rFonts w:ascii="Arial"/>
          <w:b/>
          <w:color w:val="059F4D"/>
          <w:spacing w:val="-2"/>
          <w:sz w:val="24"/>
        </w:rPr>
        <w:t>843.637.9041</w:t>
      </w:r>
    </w:p>
    <w:p w14:paraId="009AF324" w14:textId="77777777" w:rsidR="0005786F" w:rsidRDefault="0005786F" w:rsidP="0005786F">
      <w:pPr>
        <w:spacing w:before="1"/>
        <w:ind w:left="5403"/>
        <w:rPr>
          <w:rFonts w:ascii="Arial"/>
          <w:b/>
          <w:sz w:val="24"/>
        </w:rPr>
      </w:pPr>
      <w:r>
        <w:rPr>
          <w:rFonts w:ascii="Arial"/>
          <w:b/>
          <w:color w:val="059F4D"/>
          <w:spacing w:val="-2"/>
          <w:w w:val="85"/>
          <w:sz w:val="24"/>
        </w:rPr>
        <w:t>66</w:t>
      </w:r>
      <w:r>
        <w:rPr>
          <w:rFonts w:ascii="Arial"/>
          <w:b/>
          <w:color w:val="059F4D"/>
          <w:spacing w:val="-8"/>
          <w:sz w:val="24"/>
        </w:rPr>
        <w:t xml:space="preserve"> </w:t>
      </w:r>
      <w:r>
        <w:rPr>
          <w:rFonts w:ascii="Arial"/>
          <w:b/>
          <w:color w:val="059F4D"/>
          <w:spacing w:val="-2"/>
          <w:w w:val="85"/>
          <w:sz w:val="24"/>
        </w:rPr>
        <w:t>George</w:t>
      </w:r>
      <w:r>
        <w:rPr>
          <w:rFonts w:ascii="Arial"/>
          <w:b/>
          <w:color w:val="059F4D"/>
          <w:spacing w:val="-8"/>
          <w:sz w:val="24"/>
        </w:rPr>
        <w:t xml:space="preserve"> </w:t>
      </w:r>
      <w:r>
        <w:rPr>
          <w:rFonts w:ascii="Arial"/>
          <w:b/>
          <w:color w:val="059F4D"/>
          <w:spacing w:val="-2"/>
          <w:w w:val="85"/>
          <w:sz w:val="24"/>
        </w:rPr>
        <w:t>St.</w:t>
      </w:r>
      <w:r>
        <w:rPr>
          <w:rFonts w:ascii="Arial"/>
          <w:b/>
          <w:color w:val="059F4D"/>
          <w:spacing w:val="-8"/>
          <w:sz w:val="24"/>
        </w:rPr>
        <w:t xml:space="preserve"> </w:t>
      </w:r>
      <w:r>
        <w:rPr>
          <w:rFonts w:ascii="Arial"/>
          <w:b/>
          <w:color w:val="059F4D"/>
          <w:spacing w:val="-2"/>
          <w:w w:val="85"/>
          <w:sz w:val="24"/>
        </w:rPr>
        <w:t>Charleston,</w:t>
      </w:r>
      <w:r>
        <w:rPr>
          <w:rFonts w:ascii="Arial"/>
          <w:b/>
          <w:color w:val="059F4D"/>
          <w:spacing w:val="-7"/>
          <w:sz w:val="24"/>
        </w:rPr>
        <w:t xml:space="preserve"> </w:t>
      </w:r>
      <w:r>
        <w:rPr>
          <w:rFonts w:ascii="Arial"/>
          <w:b/>
          <w:color w:val="059F4D"/>
          <w:spacing w:val="-2"/>
          <w:w w:val="85"/>
          <w:sz w:val="24"/>
        </w:rPr>
        <w:t>SC</w:t>
      </w:r>
      <w:r>
        <w:rPr>
          <w:rFonts w:ascii="Arial"/>
          <w:b/>
          <w:color w:val="059F4D"/>
          <w:spacing w:val="-8"/>
          <w:sz w:val="24"/>
        </w:rPr>
        <w:t xml:space="preserve"> </w:t>
      </w:r>
      <w:r>
        <w:rPr>
          <w:rFonts w:ascii="Arial"/>
          <w:b/>
          <w:color w:val="059F4D"/>
          <w:spacing w:val="-2"/>
          <w:w w:val="85"/>
          <w:sz w:val="24"/>
        </w:rPr>
        <w:t>29424</w:t>
      </w:r>
    </w:p>
    <w:p w14:paraId="536E6A1E" w14:textId="77777777" w:rsidR="0005786F" w:rsidRDefault="0005786F" w:rsidP="0005786F">
      <w:pPr>
        <w:pStyle w:val="BodyText"/>
        <w:rPr>
          <w:rFonts w:ascii="Arial"/>
          <w:b/>
          <w:sz w:val="20"/>
        </w:rPr>
      </w:pPr>
    </w:p>
    <w:p w14:paraId="4DE9EA06" w14:textId="77777777" w:rsidR="0005786F" w:rsidRDefault="0005786F" w:rsidP="0005786F">
      <w:pPr>
        <w:pStyle w:val="BodyText"/>
        <w:rPr>
          <w:rFonts w:ascii="Arial"/>
          <w:b/>
          <w:sz w:val="20"/>
        </w:rPr>
      </w:pPr>
    </w:p>
    <w:p w14:paraId="21C3C76A" w14:textId="77777777" w:rsidR="0005786F" w:rsidRDefault="0005786F" w:rsidP="0005786F">
      <w:pPr>
        <w:pStyle w:val="BodyText"/>
        <w:rPr>
          <w:rFonts w:ascii="Arial"/>
          <w:b/>
          <w:sz w:val="20"/>
        </w:rPr>
      </w:pPr>
    </w:p>
    <w:p w14:paraId="6EC6022D" w14:textId="77777777" w:rsidR="0005786F" w:rsidRDefault="0005786F" w:rsidP="0005786F">
      <w:pPr>
        <w:pStyle w:val="BodyText"/>
        <w:rPr>
          <w:rFonts w:ascii="Arial"/>
          <w:b/>
          <w:sz w:val="20"/>
        </w:rPr>
      </w:pPr>
    </w:p>
    <w:p w14:paraId="3D4E5BEE" w14:textId="77777777" w:rsidR="0005786F" w:rsidRDefault="0005786F" w:rsidP="0005786F">
      <w:pPr>
        <w:pStyle w:val="BodyText"/>
        <w:spacing w:before="1"/>
        <w:rPr>
          <w:rFonts w:ascii="Arial"/>
          <w:b/>
        </w:rPr>
      </w:pPr>
    </w:p>
    <w:p w14:paraId="02297C60" w14:textId="40E28FE7" w:rsidR="0005786F" w:rsidRDefault="0005786F" w:rsidP="0005786F">
      <w:pPr>
        <w:pStyle w:val="Title"/>
      </w:pPr>
      <w:r>
        <w:rPr>
          <w:w w:val="105"/>
        </w:rPr>
        <w:t>Meeting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Minutes</w:t>
      </w:r>
    </w:p>
    <w:p w14:paraId="1B495ACA" w14:textId="77777777" w:rsidR="0005786F" w:rsidRPr="005643C6" w:rsidRDefault="0005786F" w:rsidP="0005786F">
      <w:pPr>
        <w:pStyle w:val="BodyText"/>
        <w:spacing w:before="8" w:line="247" w:lineRule="auto"/>
        <w:ind w:left="1927" w:right="1727"/>
        <w:jc w:val="center"/>
      </w:pPr>
      <w:r w:rsidRPr="005643C6">
        <w:rPr>
          <w:w w:val="105"/>
        </w:rPr>
        <w:t>Supervisory</w:t>
      </w:r>
      <w:r w:rsidRPr="005643C6">
        <w:rPr>
          <w:spacing w:val="-9"/>
          <w:w w:val="105"/>
        </w:rPr>
        <w:t xml:space="preserve"> </w:t>
      </w:r>
      <w:r w:rsidRPr="005643C6">
        <w:rPr>
          <w:w w:val="105"/>
        </w:rPr>
        <w:t>Council</w:t>
      </w:r>
      <w:r w:rsidRPr="005643C6">
        <w:rPr>
          <w:spacing w:val="-9"/>
          <w:w w:val="105"/>
        </w:rPr>
        <w:t xml:space="preserve"> </w:t>
      </w:r>
      <w:r w:rsidRPr="005643C6">
        <w:rPr>
          <w:w w:val="105"/>
        </w:rPr>
        <w:t>of</w:t>
      </w:r>
      <w:r w:rsidRPr="005643C6">
        <w:rPr>
          <w:spacing w:val="-9"/>
          <w:w w:val="105"/>
        </w:rPr>
        <w:t xml:space="preserve"> </w:t>
      </w:r>
      <w:r w:rsidRPr="005643C6">
        <w:rPr>
          <w:w w:val="105"/>
        </w:rPr>
        <w:t>the</w:t>
      </w:r>
      <w:r w:rsidRPr="005643C6">
        <w:rPr>
          <w:spacing w:val="-9"/>
          <w:w w:val="105"/>
        </w:rPr>
        <w:t xml:space="preserve"> </w:t>
      </w:r>
      <w:r w:rsidRPr="005643C6">
        <w:rPr>
          <w:w w:val="105"/>
        </w:rPr>
        <w:t>Lowcountry</w:t>
      </w:r>
      <w:r w:rsidRPr="005643C6">
        <w:rPr>
          <w:spacing w:val="-9"/>
          <w:w w:val="105"/>
        </w:rPr>
        <w:t xml:space="preserve"> </w:t>
      </w:r>
      <w:r w:rsidRPr="005643C6">
        <w:rPr>
          <w:w w:val="105"/>
        </w:rPr>
        <w:t>Graduate</w:t>
      </w:r>
      <w:r w:rsidRPr="005643C6">
        <w:rPr>
          <w:spacing w:val="-9"/>
          <w:w w:val="105"/>
        </w:rPr>
        <w:t xml:space="preserve"> </w:t>
      </w:r>
      <w:r w:rsidRPr="005643C6">
        <w:rPr>
          <w:w w:val="105"/>
        </w:rPr>
        <w:t xml:space="preserve">Center </w:t>
      </w:r>
      <w:r>
        <w:rPr>
          <w:w w:val="105"/>
        </w:rPr>
        <w:t>Friday,</w:t>
      </w:r>
      <w:r w:rsidRPr="005643C6">
        <w:rPr>
          <w:spacing w:val="-1"/>
          <w:w w:val="105"/>
        </w:rPr>
        <w:t xml:space="preserve"> </w:t>
      </w:r>
      <w:r>
        <w:rPr>
          <w:w w:val="105"/>
        </w:rPr>
        <w:t>Sept</w:t>
      </w:r>
      <w:r w:rsidRPr="005643C6">
        <w:rPr>
          <w:spacing w:val="-1"/>
          <w:w w:val="105"/>
        </w:rPr>
        <w:t xml:space="preserve"> </w:t>
      </w:r>
      <w:r>
        <w:rPr>
          <w:w w:val="105"/>
        </w:rPr>
        <w:t>22</w:t>
      </w:r>
      <w:proofErr w:type="gramStart"/>
      <w:r w:rsidRPr="005643C6">
        <w:rPr>
          <w:spacing w:val="-1"/>
          <w:w w:val="105"/>
        </w:rPr>
        <w:t xml:space="preserve"> </w:t>
      </w:r>
      <w:r w:rsidRPr="005643C6">
        <w:rPr>
          <w:w w:val="105"/>
        </w:rPr>
        <w:t>202</w:t>
      </w:r>
      <w:r>
        <w:rPr>
          <w:w w:val="105"/>
        </w:rPr>
        <w:t>3</w:t>
      </w:r>
      <w:proofErr w:type="gramEnd"/>
      <w:r w:rsidRPr="005643C6">
        <w:rPr>
          <w:w w:val="105"/>
        </w:rPr>
        <w:t>,</w:t>
      </w:r>
      <w:r w:rsidRPr="005643C6">
        <w:rPr>
          <w:spacing w:val="-1"/>
          <w:w w:val="105"/>
        </w:rPr>
        <w:t xml:space="preserve"> </w:t>
      </w:r>
      <w:r w:rsidRPr="005643C6">
        <w:rPr>
          <w:w w:val="105"/>
        </w:rPr>
        <w:t>via</w:t>
      </w:r>
      <w:r w:rsidRPr="005643C6">
        <w:rPr>
          <w:spacing w:val="-1"/>
          <w:w w:val="105"/>
        </w:rPr>
        <w:t xml:space="preserve"> </w:t>
      </w:r>
      <w:r w:rsidRPr="005643C6">
        <w:rPr>
          <w:w w:val="105"/>
        </w:rPr>
        <w:t>ZOOM</w:t>
      </w:r>
    </w:p>
    <w:p w14:paraId="682CC767" w14:textId="77777777" w:rsidR="0005786F" w:rsidRPr="005643C6" w:rsidRDefault="0005786F" w:rsidP="0005786F">
      <w:pPr>
        <w:pStyle w:val="BodyText"/>
        <w:spacing w:line="269" w:lineRule="exact"/>
        <w:ind w:left="1925" w:right="1727"/>
        <w:jc w:val="center"/>
        <w:sectPr w:rsidR="0005786F" w:rsidRPr="005643C6">
          <w:type w:val="continuous"/>
          <w:pgSz w:w="12240" w:h="15840"/>
          <w:pgMar w:top="1000" w:right="1520" w:bottom="280" w:left="1340" w:header="720" w:footer="720" w:gutter="0"/>
          <w:cols w:space="720"/>
        </w:sectPr>
      </w:pPr>
      <w:r>
        <w:t>1</w:t>
      </w:r>
      <w:r w:rsidRPr="005643C6">
        <w:t>:00</w:t>
      </w:r>
      <w:r w:rsidRPr="005643C6">
        <w:rPr>
          <w:spacing w:val="8"/>
        </w:rPr>
        <w:t xml:space="preserve"> </w:t>
      </w:r>
      <w:r>
        <w:t>p</w:t>
      </w:r>
      <w:r w:rsidRPr="005643C6">
        <w:t>.m.</w:t>
      </w:r>
      <w:r w:rsidRPr="005643C6">
        <w:rPr>
          <w:spacing w:val="9"/>
        </w:rPr>
        <w:t xml:space="preserve"> </w:t>
      </w:r>
      <w:r w:rsidRPr="005643C6">
        <w:t>–</w:t>
      </w:r>
      <w:r w:rsidRPr="005643C6">
        <w:rPr>
          <w:spacing w:val="8"/>
        </w:rPr>
        <w:t xml:space="preserve"> </w:t>
      </w:r>
      <w:r>
        <w:t>2</w:t>
      </w:r>
      <w:r w:rsidRPr="005643C6">
        <w:t>:30</w:t>
      </w:r>
      <w:r w:rsidRPr="005643C6">
        <w:rPr>
          <w:spacing w:val="9"/>
        </w:rPr>
        <w:t xml:space="preserve"> </w:t>
      </w:r>
      <w:r>
        <w:rPr>
          <w:spacing w:val="-4"/>
        </w:rPr>
        <w:t>p</w:t>
      </w:r>
      <w:r w:rsidRPr="005643C6">
        <w:rPr>
          <w:spacing w:val="-4"/>
        </w:rPr>
        <w:t>.m.</w:t>
      </w:r>
    </w:p>
    <w:p w14:paraId="270F5CD0" w14:textId="77777777" w:rsidR="0005786F" w:rsidRPr="005C14DB" w:rsidRDefault="0005786F" w:rsidP="0005786F">
      <w:pPr>
        <w:pStyle w:val="BodyText"/>
      </w:pPr>
    </w:p>
    <w:p w14:paraId="13686950" w14:textId="77777777" w:rsidR="0005786F" w:rsidRPr="005C14DB" w:rsidRDefault="0005786F" w:rsidP="0005786F">
      <w:pPr>
        <w:rPr>
          <w:sz w:val="24"/>
          <w:szCs w:val="24"/>
        </w:rPr>
        <w:sectPr w:rsidR="0005786F" w:rsidRPr="005C14DB">
          <w:type w:val="continuous"/>
          <w:pgSz w:w="12240" w:h="15840"/>
          <w:pgMar w:top="1000" w:right="1520" w:bottom="280" w:left="1340" w:header="720" w:footer="720" w:gutter="0"/>
          <w:cols w:space="720"/>
        </w:sectPr>
      </w:pPr>
    </w:p>
    <w:p w14:paraId="279CDC0F" w14:textId="77777777" w:rsidR="0005786F" w:rsidRPr="008827B4" w:rsidRDefault="0005786F" w:rsidP="0005786F">
      <w:pPr>
        <w:widowControl/>
        <w:adjustRightInd w:val="0"/>
        <w:rPr>
          <w:rFonts w:eastAsiaTheme="minorHAnsi"/>
          <w:b/>
          <w:bCs/>
          <w:sz w:val="24"/>
          <w:szCs w:val="24"/>
        </w:rPr>
      </w:pPr>
      <w:r w:rsidRPr="008827B4">
        <w:rPr>
          <w:rFonts w:eastAsiaTheme="minorHAnsi"/>
          <w:b/>
          <w:bCs/>
          <w:sz w:val="24"/>
          <w:szCs w:val="24"/>
        </w:rPr>
        <w:t>In Attendance</w:t>
      </w:r>
    </w:p>
    <w:p w14:paraId="47B2F58E" w14:textId="77777777" w:rsidR="0005786F" w:rsidRPr="008827B4" w:rsidRDefault="0005786F" w:rsidP="0005786F">
      <w:pPr>
        <w:widowControl/>
        <w:adjustRightInd w:val="0"/>
        <w:rPr>
          <w:rFonts w:eastAsiaTheme="minorHAnsi"/>
          <w:sz w:val="24"/>
          <w:szCs w:val="24"/>
        </w:rPr>
      </w:pPr>
      <w:r w:rsidRPr="008827B4">
        <w:rPr>
          <w:rFonts w:eastAsiaTheme="minorHAnsi"/>
          <w:sz w:val="24"/>
          <w:szCs w:val="24"/>
        </w:rPr>
        <w:t>Suzanne Austin, Provost, College of Charleston – Council Member</w:t>
      </w:r>
    </w:p>
    <w:p w14:paraId="378314B7" w14:textId="77777777" w:rsidR="0005786F" w:rsidRPr="008827B4" w:rsidRDefault="0005786F" w:rsidP="0005786F">
      <w:pPr>
        <w:widowControl/>
        <w:adjustRightInd w:val="0"/>
        <w:rPr>
          <w:rFonts w:eastAsiaTheme="minorHAnsi"/>
          <w:sz w:val="24"/>
          <w:szCs w:val="24"/>
        </w:rPr>
      </w:pPr>
      <w:r w:rsidRPr="008827B4">
        <w:rPr>
          <w:rFonts w:eastAsiaTheme="minorHAnsi"/>
          <w:sz w:val="24"/>
          <w:szCs w:val="24"/>
        </w:rPr>
        <w:t>Lisa Saladin, Provost, Medical University of South Carolina – Council Member</w:t>
      </w:r>
    </w:p>
    <w:p w14:paraId="3ABE78F0" w14:textId="77777777" w:rsidR="0005786F" w:rsidRPr="008827B4" w:rsidRDefault="0005786F" w:rsidP="0005786F">
      <w:pPr>
        <w:widowControl/>
        <w:adjustRightInd w:val="0"/>
        <w:rPr>
          <w:rFonts w:eastAsiaTheme="minorHAnsi"/>
          <w:sz w:val="24"/>
          <w:szCs w:val="24"/>
        </w:rPr>
      </w:pPr>
      <w:r w:rsidRPr="008827B4">
        <w:rPr>
          <w:rFonts w:eastAsiaTheme="minorHAnsi"/>
          <w:sz w:val="24"/>
          <w:szCs w:val="24"/>
        </w:rPr>
        <w:t>Sally Selden, Provost, The Citadel – Council Member</w:t>
      </w:r>
    </w:p>
    <w:p w14:paraId="38325B77" w14:textId="77777777" w:rsidR="0005786F" w:rsidRPr="008827B4" w:rsidRDefault="0005786F" w:rsidP="0005786F">
      <w:pPr>
        <w:widowControl/>
        <w:adjustRightInd w:val="0"/>
        <w:rPr>
          <w:rFonts w:eastAsiaTheme="minorHAnsi"/>
          <w:sz w:val="24"/>
          <w:szCs w:val="24"/>
        </w:rPr>
      </w:pPr>
      <w:r w:rsidRPr="008827B4">
        <w:rPr>
          <w:rFonts w:eastAsiaTheme="minorHAnsi"/>
          <w:sz w:val="24"/>
          <w:szCs w:val="24"/>
        </w:rPr>
        <w:t>Jessica Carter, Director, Lowcountry Graduate Center – Staff</w:t>
      </w:r>
    </w:p>
    <w:p w14:paraId="7EEBBA9F" w14:textId="77777777" w:rsidR="0005786F" w:rsidRPr="008827B4" w:rsidRDefault="0005786F" w:rsidP="0005786F">
      <w:pPr>
        <w:widowControl/>
        <w:adjustRightInd w:val="0"/>
        <w:rPr>
          <w:rFonts w:eastAsiaTheme="minorHAnsi"/>
          <w:sz w:val="24"/>
          <w:szCs w:val="24"/>
        </w:rPr>
      </w:pPr>
    </w:p>
    <w:p w14:paraId="34635029" w14:textId="77777777" w:rsidR="0005786F" w:rsidRPr="008827B4" w:rsidRDefault="0005786F" w:rsidP="0005786F">
      <w:pPr>
        <w:widowControl/>
        <w:adjustRightInd w:val="0"/>
        <w:rPr>
          <w:rFonts w:eastAsiaTheme="minorHAnsi"/>
          <w:b/>
          <w:bCs/>
          <w:sz w:val="24"/>
          <w:szCs w:val="24"/>
        </w:rPr>
      </w:pPr>
      <w:r w:rsidRPr="008827B4">
        <w:rPr>
          <w:rFonts w:eastAsiaTheme="minorHAnsi"/>
          <w:b/>
          <w:bCs/>
          <w:sz w:val="24"/>
          <w:szCs w:val="24"/>
        </w:rPr>
        <w:t>Call to Order</w:t>
      </w:r>
    </w:p>
    <w:p w14:paraId="61070C09" w14:textId="11F4C15C" w:rsidR="0005786F" w:rsidRPr="008827B4" w:rsidRDefault="0005786F" w:rsidP="0005786F">
      <w:pPr>
        <w:widowControl/>
        <w:adjustRightInd w:val="0"/>
        <w:rPr>
          <w:rFonts w:eastAsiaTheme="minorHAnsi"/>
          <w:sz w:val="24"/>
          <w:szCs w:val="24"/>
        </w:rPr>
      </w:pPr>
      <w:r w:rsidRPr="008827B4">
        <w:rPr>
          <w:rFonts w:eastAsiaTheme="minorHAnsi"/>
          <w:sz w:val="24"/>
          <w:szCs w:val="24"/>
        </w:rPr>
        <w:t xml:space="preserve">With a quorum of members present, Austin called the meeting to order at </w:t>
      </w:r>
      <w:r>
        <w:rPr>
          <w:rFonts w:eastAsiaTheme="minorHAnsi"/>
          <w:sz w:val="24"/>
          <w:szCs w:val="24"/>
        </w:rPr>
        <w:t>1:00</w:t>
      </w:r>
      <w:r w:rsidRPr="008827B4">
        <w:rPr>
          <w:rFonts w:eastAsiaTheme="minorHAnsi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>p</w:t>
      </w:r>
      <w:r w:rsidRPr="008827B4">
        <w:rPr>
          <w:rFonts w:eastAsiaTheme="minorHAnsi"/>
          <w:sz w:val="24"/>
          <w:szCs w:val="24"/>
        </w:rPr>
        <w:t xml:space="preserve">.m. It </w:t>
      </w:r>
      <w:proofErr w:type="gramStart"/>
      <w:r w:rsidRPr="008827B4">
        <w:rPr>
          <w:rFonts w:eastAsiaTheme="minorHAnsi"/>
          <w:sz w:val="24"/>
          <w:szCs w:val="24"/>
        </w:rPr>
        <w:t>was</w:t>
      </w:r>
      <w:proofErr w:type="gramEnd"/>
    </w:p>
    <w:p w14:paraId="6665989F" w14:textId="77777777" w:rsidR="0005786F" w:rsidRPr="008827B4" w:rsidRDefault="0005786F" w:rsidP="0005786F">
      <w:pPr>
        <w:widowControl/>
        <w:adjustRightInd w:val="0"/>
        <w:rPr>
          <w:rFonts w:eastAsiaTheme="minorHAnsi"/>
          <w:sz w:val="24"/>
          <w:szCs w:val="24"/>
        </w:rPr>
      </w:pPr>
      <w:r w:rsidRPr="008827B4">
        <w:rPr>
          <w:rFonts w:eastAsiaTheme="minorHAnsi"/>
          <w:sz w:val="24"/>
          <w:szCs w:val="24"/>
        </w:rPr>
        <w:t>noted the meeting was publicized to conform with FOIA policy. No one from the media or the</w:t>
      </w:r>
    </w:p>
    <w:p w14:paraId="629D066B" w14:textId="77777777" w:rsidR="0005786F" w:rsidRPr="008827B4" w:rsidRDefault="0005786F" w:rsidP="0005786F">
      <w:pPr>
        <w:widowControl/>
        <w:adjustRightInd w:val="0"/>
        <w:rPr>
          <w:rFonts w:eastAsiaTheme="minorHAnsi"/>
          <w:sz w:val="24"/>
          <w:szCs w:val="24"/>
        </w:rPr>
      </w:pPr>
      <w:r w:rsidRPr="008827B4">
        <w:rPr>
          <w:rFonts w:eastAsiaTheme="minorHAnsi"/>
          <w:sz w:val="24"/>
          <w:szCs w:val="24"/>
        </w:rPr>
        <w:t>public appeared.</w:t>
      </w:r>
    </w:p>
    <w:p w14:paraId="3D0C1DF9" w14:textId="77777777" w:rsidR="0005786F" w:rsidRPr="008827B4" w:rsidRDefault="0005786F" w:rsidP="0005786F">
      <w:pPr>
        <w:widowControl/>
        <w:adjustRightInd w:val="0"/>
        <w:rPr>
          <w:rFonts w:eastAsiaTheme="minorHAnsi"/>
          <w:sz w:val="24"/>
          <w:szCs w:val="24"/>
        </w:rPr>
      </w:pPr>
    </w:p>
    <w:p w14:paraId="14E6B0E7" w14:textId="77777777" w:rsidR="0005786F" w:rsidRPr="008827B4" w:rsidRDefault="0005786F" w:rsidP="0005786F">
      <w:pPr>
        <w:widowControl/>
        <w:adjustRightInd w:val="0"/>
        <w:rPr>
          <w:rFonts w:eastAsiaTheme="minorHAnsi"/>
          <w:b/>
          <w:bCs/>
          <w:sz w:val="24"/>
          <w:szCs w:val="24"/>
        </w:rPr>
      </w:pPr>
      <w:r w:rsidRPr="008827B4">
        <w:rPr>
          <w:rFonts w:eastAsiaTheme="minorHAnsi"/>
          <w:b/>
          <w:bCs/>
          <w:sz w:val="24"/>
          <w:szCs w:val="24"/>
        </w:rPr>
        <w:t>Approval of Minutes</w:t>
      </w:r>
    </w:p>
    <w:p w14:paraId="711D406B" w14:textId="6F9799FD" w:rsidR="0005786F" w:rsidRPr="008827B4" w:rsidRDefault="0005786F" w:rsidP="0005786F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Austin</w:t>
      </w:r>
      <w:r w:rsidRPr="008827B4">
        <w:rPr>
          <w:rFonts w:eastAsiaTheme="minorHAnsi"/>
          <w:sz w:val="24"/>
          <w:szCs w:val="24"/>
        </w:rPr>
        <w:t xml:space="preserve"> made a motion and </w:t>
      </w:r>
      <w:r>
        <w:rPr>
          <w:rFonts w:eastAsiaTheme="minorHAnsi"/>
          <w:sz w:val="24"/>
          <w:szCs w:val="24"/>
        </w:rPr>
        <w:t>Selden</w:t>
      </w:r>
      <w:r w:rsidRPr="008827B4">
        <w:rPr>
          <w:rFonts w:eastAsiaTheme="minorHAnsi"/>
          <w:sz w:val="24"/>
          <w:szCs w:val="24"/>
        </w:rPr>
        <w:t xml:space="preserve"> seconded to accept the minutes from the </w:t>
      </w:r>
      <w:r>
        <w:rPr>
          <w:rFonts w:eastAsiaTheme="minorHAnsi"/>
          <w:sz w:val="24"/>
          <w:szCs w:val="24"/>
        </w:rPr>
        <w:t>May 25</w:t>
      </w:r>
      <w:r w:rsidRPr="008827B4">
        <w:rPr>
          <w:rFonts w:eastAsiaTheme="minorHAnsi"/>
          <w:sz w:val="24"/>
          <w:szCs w:val="24"/>
        </w:rPr>
        <w:t xml:space="preserve">, </w:t>
      </w:r>
      <w:proofErr w:type="gramStart"/>
      <w:r w:rsidRPr="008827B4">
        <w:rPr>
          <w:rFonts w:eastAsiaTheme="minorHAnsi"/>
          <w:sz w:val="24"/>
          <w:szCs w:val="24"/>
        </w:rPr>
        <w:t>2023</w:t>
      </w:r>
      <w:proofErr w:type="gramEnd"/>
      <w:r w:rsidRPr="008827B4">
        <w:rPr>
          <w:rFonts w:eastAsiaTheme="minorHAnsi"/>
          <w:sz w:val="24"/>
          <w:szCs w:val="24"/>
        </w:rPr>
        <w:t xml:space="preserve"> meeting, without changes. Minutes approved.</w:t>
      </w:r>
    </w:p>
    <w:p w14:paraId="0A3D330C" w14:textId="77777777" w:rsidR="0005786F" w:rsidRPr="008827B4" w:rsidRDefault="0005786F" w:rsidP="0005786F">
      <w:pPr>
        <w:widowControl/>
        <w:adjustRightInd w:val="0"/>
        <w:rPr>
          <w:rFonts w:eastAsiaTheme="minorHAnsi"/>
          <w:sz w:val="24"/>
          <w:szCs w:val="24"/>
        </w:rPr>
      </w:pPr>
    </w:p>
    <w:p w14:paraId="39A4CB99" w14:textId="77777777" w:rsidR="0005786F" w:rsidRPr="0005786F" w:rsidRDefault="0005786F" w:rsidP="0005786F">
      <w:pPr>
        <w:tabs>
          <w:tab w:val="left" w:pos="829"/>
          <w:tab w:val="left" w:pos="830"/>
        </w:tabs>
        <w:rPr>
          <w:b/>
          <w:bCs/>
          <w:sz w:val="24"/>
          <w:szCs w:val="24"/>
        </w:rPr>
      </w:pPr>
      <w:r w:rsidRPr="0005786F">
        <w:rPr>
          <w:b/>
          <w:bCs/>
          <w:spacing w:val="-2"/>
          <w:sz w:val="24"/>
          <w:szCs w:val="24"/>
        </w:rPr>
        <w:t xml:space="preserve">Human Resources – Barry Waldman Contract </w:t>
      </w:r>
    </w:p>
    <w:p w14:paraId="63E992D4" w14:textId="1F7EE9D6" w:rsidR="0005786F" w:rsidRDefault="0005786F" w:rsidP="0005786F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Barry Waldman contract discussed. </w:t>
      </w:r>
      <w:r w:rsidRPr="0005786F">
        <w:rPr>
          <w:rFonts w:eastAsiaTheme="minorHAnsi"/>
          <w:sz w:val="24"/>
          <w:szCs w:val="24"/>
        </w:rPr>
        <w:t>(</w:t>
      </w:r>
      <w:proofErr w:type="gramStart"/>
      <w:r w:rsidRPr="0005786F">
        <w:rPr>
          <w:rFonts w:eastAsiaTheme="minorHAnsi"/>
          <w:sz w:val="24"/>
          <w:szCs w:val="24"/>
        </w:rPr>
        <w:t>writer</w:t>
      </w:r>
      <w:proofErr w:type="gramEnd"/>
      <w:r w:rsidRPr="0005786F">
        <w:rPr>
          <w:rFonts w:eastAsiaTheme="minorHAnsi"/>
          <w:sz w:val="24"/>
          <w:szCs w:val="24"/>
        </w:rPr>
        <w:t xml:space="preserve"> for LGC, and professor at CofC, contract</w:t>
      </w:r>
      <w:r>
        <w:rPr>
          <w:rFonts w:eastAsiaTheme="minorHAnsi"/>
          <w:sz w:val="24"/>
          <w:szCs w:val="24"/>
        </w:rPr>
        <w:t xml:space="preserve"> </w:t>
      </w:r>
      <w:r w:rsidRPr="0005786F">
        <w:rPr>
          <w:rFonts w:eastAsiaTheme="minorHAnsi"/>
          <w:sz w:val="24"/>
          <w:szCs w:val="24"/>
        </w:rPr>
        <w:t>extended</w:t>
      </w:r>
      <w:r>
        <w:rPr>
          <w:rFonts w:eastAsiaTheme="minorHAnsi"/>
          <w:sz w:val="24"/>
          <w:szCs w:val="24"/>
        </w:rPr>
        <w:t xml:space="preserve"> through July 2024</w:t>
      </w:r>
      <w:r w:rsidRPr="0005786F">
        <w:rPr>
          <w:rFonts w:eastAsiaTheme="minorHAnsi"/>
          <w:sz w:val="24"/>
          <w:szCs w:val="24"/>
        </w:rPr>
        <w:t>) – 1 story per month; $721.28 per month ($8,655.36/</w:t>
      </w:r>
      <w:proofErr w:type="spellStart"/>
      <w:r w:rsidRPr="0005786F">
        <w:rPr>
          <w:rFonts w:eastAsiaTheme="minorHAnsi"/>
          <w:sz w:val="24"/>
          <w:szCs w:val="24"/>
        </w:rPr>
        <w:t>yr</w:t>
      </w:r>
      <w:proofErr w:type="spellEnd"/>
      <w:r w:rsidRPr="0005786F">
        <w:rPr>
          <w:rFonts w:eastAsiaTheme="minorHAnsi"/>
          <w:sz w:val="24"/>
          <w:szCs w:val="24"/>
        </w:rPr>
        <w:t>)</w:t>
      </w:r>
      <w:r>
        <w:rPr>
          <w:rFonts w:eastAsiaTheme="minorHAnsi"/>
          <w:sz w:val="24"/>
          <w:szCs w:val="24"/>
        </w:rPr>
        <w:t xml:space="preserve">. </w:t>
      </w:r>
    </w:p>
    <w:p w14:paraId="3CA3D782" w14:textId="77777777" w:rsidR="0005786F" w:rsidRDefault="0005786F" w:rsidP="0005786F">
      <w:pPr>
        <w:widowControl/>
        <w:adjustRightInd w:val="0"/>
        <w:ind w:firstLine="720"/>
        <w:rPr>
          <w:rFonts w:eastAsiaTheme="minorHAnsi"/>
          <w:sz w:val="24"/>
          <w:szCs w:val="24"/>
        </w:rPr>
      </w:pPr>
    </w:p>
    <w:p w14:paraId="2D02C72E" w14:textId="15AD62D8" w:rsidR="0005786F" w:rsidRPr="008827B4" w:rsidRDefault="0005786F" w:rsidP="0005786F">
      <w:pPr>
        <w:widowControl/>
        <w:adjustRightInd w:val="0"/>
        <w:ind w:firstLine="720"/>
        <w:rPr>
          <w:rFonts w:eastAsiaTheme="minorHAnsi"/>
          <w:sz w:val="24"/>
          <w:szCs w:val="24"/>
        </w:rPr>
      </w:pPr>
      <w:r w:rsidRPr="008827B4">
        <w:rPr>
          <w:rFonts w:eastAsiaTheme="minorHAnsi"/>
          <w:sz w:val="24"/>
          <w:szCs w:val="24"/>
        </w:rPr>
        <w:t xml:space="preserve">• ACTION ITEM: Carter to send </w:t>
      </w:r>
      <w:r>
        <w:rPr>
          <w:rFonts w:eastAsiaTheme="minorHAnsi"/>
          <w:sz w:val="24"/>
          <w:szCs w:val="24"/>
        </w:rPr>
        <w:t>copy of last few stories to Council for review</w:t>
      </w:r>
      <w:r w:rsidRPr="008827B4">
        <w:rPr>
          <w:rFonts w:eastAsiaTheme="minorHAnsi"/>
          <w:sz w:val="24"/>
          <w:szCs w:val="24"/>
        </w:rPr>
        <w:t xml:space="preserve">. </w:t>
      </w:r>
    </w:p>
    <w:p w14:paraId="70658D48" w14:textId="77777777" w:rsidR="0005786F" w:rsidRDefault="0005786F" w:rsidP="0005786F">
      <w:pPr>
        <w:widowControl/>
        <w:adjustRightInd w:val="0"/>
        <w:rPr>
          <w:rFonts w:eastAsiaTheme="minorHAnsi"/>
          <w:b/>
          <w:bCs/>
          <w:sz w:val="24"/>
          <w:szCs w:val="24"/>
        </w:rPr>
      </w:pPr>
    </w:p>
    <w:p w14:paraId="68DC15AB" w14:textId="14A339A4" w:rsidR="0005786F" w:rsidRPr="008827B4" w:rsidRDefault="0005786F" w:rsidP="0005786F">
      <w:pPr>
        <w:widowControl/>
        <w:adjustRightInd w:val="0"/>
        <w:rPr>
          <w:rFonts w:eastAsiaTheme="minorHAnsi"/>
          <w:b/>
          <w:bCs/>
          <w:sz w:val="24"/>
          <w:szCs w:val="24"/>
        </w:rPr>
      </w:pPr>
      <w:r>
        <w:rPr>
          <w:rFonts w:eastAsiaTheme="minorHAnsi"/>
          <w:b/>
          <w:bCs/>
          <w:sz w:val="24"/>
          <w:szCs w:val="24"/>
        </w:rPr>
        <w:t>Office/Administration/Finance</w:t>
      </w:r>
    </w:p>
    <w:p w14:paraId="5E3837CE" w14:textId="54E705F2" w:rsidR="0005786F" w:rsidRPr="008827B4" w:rsidRDefault="0005786F" w:rsidP="0005786F">
      <w:pPr>
        <w:widowControl/>
        <w:adjustRightInd w:val="0"/>
        <w:rPr>
          <w:rFonts w:eastAsiaTheme="minorHAnsi"/>
          <w:i/>
          <w:iCs/>
          <w:sz w:val="24"/>
          <w:szCs w:val="24"/>
          <w:u w:val="single"/>
        </w:rPr>
      </w:pPr>
      <w:r w:rsidRPr="008827B4">
        <w:rPr>
          <w:rFonts w:eastAsiaTheme="minorHAnsi"/>
          <w:i/>
          <w:iCs/>
          <w:sz w:val="24"/>
          <w:szCs w:val="24"/>
          <w:u w:val="single"/>
        </w:rPr>
        <w:t>Opportunity Funds</w:t>
      </w:r>
    </w:p>
    <w:p w14:paraId="001C7611" w14:textId="17B7507B" w:rsidR="0005786F" w:rsidRPr="0005786F" w:rsidRDefault="0005786F" w:rsidP="0005786F">
      <w:pPr>
        <w:widowControl/>
        <w:adjustRightInd w:val="0"/>
        <w:rPr>
          <w:rFonts w:eastAsiaTheme="minorHAnsi"/>
          <w:sz w:val="24"/>
          <w:szCs w:val="24"/>
        </w:rPr>
      </w:pPr>
      <w:r w:rsidRPr="0005786F">
        <w:rPr>
          <w:rFonts w:eastAsiaTheme="minorHAnsi"/>
          <w:sz w:val="24"/>
          <w:szCs w:val="24"/>
        </w:rPr>
        <w:t>Old Opportunity Funds from last fiscal year (October 2022) have</w:t>
      </w:r>
      <w:r>
        <w:rPr>
          <w:rFonts w:eastAsiaTheme="minorHAnsi"/>
          <w:sz w:val="24"/>
          <w:szCs w:val="24"/>
        </w:rPr>
        <w:t xml:space="preserve"> </w:t>
      </w:r>
      <w:r w:rsidRPr="0005786F">
        <w:rPr>
          <w:rFonts w:eastAsiaTheme="minorHAnsi"/>
          <w:sz w:val="24"/>
          <w:szCs w:val="24"/>
        </w:rPr>
        <w:t>been paid (CofC Certificate in Data Visualization &amp; Storytelling;</w:t>
      </w:r>
      <w:r>
        <w:rPr>
          <w:rFonts w:eastAsiaTheme="minorHAnsi"/>
          <w:sz w:val="24"/>
          <w:szCs w:val="24"/>
        </w:rPr>
        <w:t xml:space="preserve"> </w:t>
      </w:r>
      <w:r w:rsidRPr="0005786F">
        <w:rPr>
          <w:rFonts w:eastAsiaTheme="minorHAnsi"/>
          <w:sz w:val="24"/>
          <w:szCs w:val="24"/>
        </w:rPr>
        <w:t>Citadel Social and Emotional Learning for K-12 Educators, MUSC</w:t>
      </w:r>
      <w:r>
        <w:rPr>
          <w:rFonts w:eastAsiaTheme="minorHAnsi"/>
          <w:sz w:val="24"/>
          <w:szCs w:val="24"/>
        </w:rPr>
        <w:t xml:space="preserve"> </w:t>
      </w:r>
      <w:r w:rsidRPr="0005786F">
        <w:rPr>
          <w:rFonts w:eastAsiaTheme="minorHAnsi"/>
          <w:sz w:val="24"/>
          <w:szCs w:val="24"/>
        </w:rPr>
        <w:t>Pharmacy Digital Marketing Campaign)</w:t>
      </w:r>
    </w:p>
    <w:p w14:paraId="5EEA13FC" w14:textId="6E97300F" w:rsidR="0005786F" w:rsidRPr="0005786F" w:rsidRDefault="0005786F" w:rsidP="0005786F">
      <w:pPr>
        <w:widowControl/>
        <w:adjustRightInd w:val="0"/>
        <w:rPr>
          <w:rFonts w:eastAsiaTheme="minorHAnsi"/>
          <w:sz w:val="24"/>
          <w:szCs w:val="24"/>
        </w:rPr>
      </w:pPr>
    </w:p>
    <w:p w14:paraId="7F3895ED" w14:textId="391BA430" w:rsidR="0005786F" w:rsidRPr="008827B4" w:rsidRDefault="0005786F" w:rsidP="0005786F">
      <w:pPr>
        <w:widowControl/>
        <w:adjustRightInd w:val="0"/>
        <w:rPr>
          <w:rFonts w:eastAsiaTheme="minorHAnsi"/>
          <w:sz w:val="24"/>
          <w:szCs w:val="24"/>
        </w:rPr>
      </w:pPr>
      <w:r w:rsidRPr="0005786F">
        <w:rPr>
          <w:rFonts w:eastAsiaTheme="minorHAnsi"/>
          <w:sz w:val="24"/>
          <w:szCs w:val="24"/>
        </w:rPr>
        <w:t>Opportunity Funds approved from last Supervisory Council have</w:t>
      </w:r>
      <w:r>
        <w:rPr>
          <w:rFonts w:eastAsiaTheme="minorHAnsi"/>
          <w:sz w:val="24"/>
          <w:szCs w:val="24"/>
        </w:rPr>
        <w:t xml:space="preserve"> </w:t>
      </w:r>
      <w:r w:rsidRPr="0005786F">
        <w:rPr>
          <w:rFonts w:eastAsiaTheme="minorHAnsi"/>
          <w:sz w:val="24"/>
          <w:szCs w:val="24"/>
        </w:rPr>
        <w:t>been paid.</w:t>
      </w:r>
    </w:p>
    <w:p w14:paraId="05C93878" w14:textId="77777777" w:rsidR="0005786F" w:rsidRDefault="0005786F" w:rsidP="0005786F">
      <w:pPr>
        <w:widowControl/>
        <w:adjustRightInd w:val="0"/>
        <w:rPr>
          <w:rFonts w:eastAsiaTheme="minorHAnsi"/>
          <w:sz w:val="24"/>
          <w:szCs w:val="24"/>
        </w:rPr>
      </w:pPr>
    </w:p>
    <w:p w14:paraId="5069CAE3" w14:textId="77777777" w:rsidR="0005786F" w:rsidRDefault="0005786F" w:rsidP="0005786F">
      <w:pPr>
        <w:widowControl/>
        <w:adjustRightInd w:val="0"/>
        <w:rPr>
          <w:rFonts w:eastAsiaTheme="minorHAnsi"/>
          <w:sz w:val="24"/>
          <w:szCs w:val="24"/>
        </w:rPr>
      </w:pPr>
    </w:p>
    <w:p w14:paraId="64788FBA" w14:textId="20921897" w:rsidR="0005786F" w:rsidRPr="0005786F" w:rsidRDefault="0005786F" w:rsidP="0005786F">
      <w:pPr>
        <w:widowControl/>
        <w:adjustRightInd w:val="0"/>
        <w:rPr>
          <w:rFonts w:eastAsiaTheme="minorHAnsi"/>
          <w:i/>
          <w:iCs/>
          <w:sz w:val="24"/>
          <w:szCs w:val="24"/>
          <w:u w:val="single"/>
        </w:rPr>
      </w:pPr>
      <w:r w:rsidRPr="0005786F">
        <w:rPr>
          <w:rFonts w:eastAsiaTheme="minorHAnsi"/>
          <w:i/>
          <w:iCs/>
          <w:sz w:val="24"/>
          <w:szCs w:val="24"/>
          <w:u w:val="single"/>
        </w:rPr>
        <w:t xml:space="preserve">New Opportunity Funds </w:t>
      </w:r>
    </w:p>
    <w:p w14:paraId="3F1A78A2" w14:textId="3FD75AB7" w:rsidR="0005786F" w:rsidRPr="0005786F" w:rsidRDefault="0005786F" w:rsidP="0005786F">
      <w:pPr>
        <w:widowControl/>
        <w:adjustRightInd w:val="0"/>
        <w:rPr>
          <w:rFonts w:eastAsiaTheme="minorHAnsi"/>
          <w:sz w:val="24"/>
          <w:szCs w:val="24"/>
        </w:rPr>
      </w:pPr>
      <w:r w:rsidRPr="0005786F">
        <w:rPr>
          <w:rFonts w:eastAsiaTheme="minorHAnsi"/>
          <w:sz w:val="24"/>
          <w:szCs w:val="24"/>
        </w:rPr>
        <w:t>o. Citadel Infusing Artificial Intelligence within Teacher Preparation</w:t>
      </w:r>
      <w:r>
        <w:rPr>
          <w:rFonts w:eastAsiaTheme="minorHAnsi"/>
          <w:sz w:val="24"/>
          <w:szCs w:val="24"/>
        </w:rPr>
        <w:t xml:space="preserve"> </w:t>
      </w:r>
      <w:r w:rsidRPr="0005786F">
        <w:rPr>
          <w:rFonts w:eastAsiaTheme="minorHAnsi"/>
          <w:sz w:val="24"/>
          <w:szCs w:val="24"/>
        </w:rPr>
        <w:t>Programs</w:t>
      </w:r>
    </w:p>
    <w:p w14:paraId="7592C4D3" w14:textId="77777777" w:rsidR="0005786F" w:rsidRPr="0005786F" w:rsidRDefault="0005786F" w:rsidP="0005786F">
      <w:pPr>
        <w:widowControl/>
        <w:adjustRightInd w:val="0"/>
        <w:rPr>
          <w:rFonts w:eastAsiaTheme="minorHAnsi"/>
          <w:sz w:val="24"/>
          <w:szCs w:val="24"/>
        </w:rPr>
      </w:pPr>
      <w:r w:rsidRPr="0005786F">
        <w:rPr>
          <w:rFonts w:eastAsiaTheme="minorHAnsi"/>
          <w:sz w:val="24"/>
          <w:szCs w:val="24"/>
        </w:rPr>
        <w:t>o. CofC Doctoral Program in Mathematics with Computation</w:t>
      </w:r>
    </w:p>
    <w:p w14:paraId="1A95DB06" w14:textId="77777777" w:rsidR="0005786F" w:rsidRPr="0005786F" w:rsidRDefault="0005786F" w:rsidP="0005786F">
      <w:pPr>
        <w:widowControl/>
        <w:adjustRightInd w:val="0"/>
        <w:rPr>
          <w:rFonts w:eastAsiaTheme="minorHAnsi"/>
          <w:sz w:val="24"/>
          <w:szCs w:val="24"/>
        </w:rPr>
      </w:pPr>
      <w:r w:rsidRPr="0005786F">
        <w:rPr>
          <w:rFonts w:eastAsiaTheme="minorHAnsi"/>
          <w:sz w:val="24"/>
          <w:szCs w:val="24"/>
        </w:rPr>
        <w:t xml:space="preserve">o. CofC Executive </w:t>
      </w:r>
      <w:proofErr w:type="gramStart"/>
      <w:r w:rsidRPr="0005786F">
        <w:rPr>
          <w:rFonts w:eastAsiaTheme="minorHAnsi"/>
          <w:sz w:val="24"/>
          <w:szCs w:val="24"/>
        </w:rPr>
        <w:t>Masters of Business Administration</w:t>
      </w:r>
      <w:proofErr w:type="gramEnd"/>
      <w:r w:rsidRPr="0005786F">
        <w:rPr>
          <w:rFonts w:eastAsiaTheme="minorHAnsi"/>
          <w:sz w:val="24"/>
          <w:szCs w:val="24"/>
        </w:rPr>
        <w:t xml:space="preserve"> (EMBA)</w:t>
      </w:r>
    </w:p>
    <w:p w14:paraId="02003F23" w14:textId="77777777" w:rsidR="0005786F" w:rsidRPr="0005786F" w:rsidRDefault="0005786F" w:rsidP="0005786F">
      <w:pPr>
        <w:widowControl/>
        <w:adjustRightInd w:val="0"/>
        <w:rPr>
          <w:rFonts w:eastAsiaTheme="minorHAnsi"/>
          <w:sz w:val="24"/>
          <w:szCs w:val="24"/>
        </w:rPr>
      </w:pPr>
      <w:r w:rsidRPr="0005786F">
        <w:rPr>
          <w:rFonts w:eastAsiaTheme="minorHAnsi"/>
          <w:sz w:val="24"/>
          <w:szCs w:val="24"/>
        </w:rPr>
        <w:t xml:space="preserve">o. CofC Masters of Art in Teaching - Multilingual Learners </w:t>
      </w:r>
      <w:proofErr w:type="gramStart"/>
      <w:r w:rsidRPr="0005786F">
        <w:rPr>
          <w:rFonts w:eastAsiaTheme="minorHAnsi"/>
          <w:sz w:val="24"/>
          <w:szCs w:val="24"/>
        </w:rPr>
        <w:t>Program(</w:t>
      </w:r>
      <w:proofErr w:type="gramEnd"/>
      <w:r w:rsidRPr="0005786F">
        <w:rPr>
          <w:rFonts w:eastAsiaTheme="minorHAnsi"/>
          <w:sz w:val="24"/>
          <w:szCs w:val="24"/>
        </w:rPr>
        <w:t>MAT-MLP)</w:t>
      </w:r>
    </w:p>
    <w:p w14:paraId="5E82DFE7" w14:textId="77777777" w:rsidR="0005786F" w:rsidRPr="0005786F" w:rsidRDefault="0005786F" w:rsidP="0005786F">
      <w:pPr>
        <w:widowControl/>
        <w:adjustRightInd w:val="0"/>
        <w:rPr>
          <w:rFonts w:eastAsiaTheme="minorHAnsi"/>
          <w:sz w:val="24"/>
          <w:szCs w:val="24"/>
        </w:rPr>
      </w:pPr>
      <w:r w:rsidRPr="0005786F">
        <w:rPr>
          <w:rFonts w:eastAsiaTheme="minorHAnsi"/>
          <w:sz w:val="24"/>
          <w:szCs w:val="24"/>
        </w:rPr>
        <w:t>o. MUSC College of Pharmacy Digital Marketing Campaign</w:t>
      </w:r>
    </w:p>
    <w:p w14:paraId="0BF948DF" w14:textId="5DD497FB" w:rsidR="0005786F" w:rsidRDefault="0005786F" w:rsidP="0005786F">
      <w:pPr>
        <w:widowControl/>
        <w:adjustRightInd w:val="0"/>
        <w:rPr>
          <w:rFonts w:eastAsiaTheme="minorHAnsi"/>
          <w:sz w:val="24"/>
          <w:szCs w:val="24"/>
        </w:rPr>
      </w:pPr>
      <w:r w:rsidRPr="0005786F">
        <w:rPr>
          <w:rFonts w:eastAsiaTheme="minorHAnsi"/>
          <w:sz w:val="24"/>
          <w:szCs w:val="24"/>
        </w:rPr>
        <w:t>o. MUSC Geriatric Physical Therapy Residency Program</w:t>
      </w:r>
    </w:p>
    <w:p w14:paraId="35D45CE7" w14:textId="77777777" w:rsidR="0005786F" w:rsidRDefault="0005786F" w:rsidP="0005786F">
      <w:pPr>
        <w:widowControl/>
        <w:adjustRightInd w:val="0"/>
        <w:rPr>
          <w:rFonts w:eastAsiaTheme="minorHAnsi"/>
          <w:sz w:val="24"/>
          <w:szCs w:val="24"/>
        </w:rPr>
      </w:pPr>
    </w:p>
    <w:p w14:paraId="38DC9078" w14:textId="43BFF2DA" w:rsidR="0005786F" w:rsidRPr="008827B4" w:rsidRDefault="0005786F" w:rsidP="0005786F">
      <w:pPr>
        <w:widowControl/>
        <w:adjustRightInd w:val="0"/>
        <w:rPr>
          <w:rFonts w:eastAsiaTheme="minorHAnsi"/>
          <w:sz w:val="24"/>
          <w:szCs w:val="24"/>
        </w:rPr>
      </w:pPr>
      <w:r w:rsidRPr="008827B4">
        <w:rPr>
          <w:rFonts w:eastAsiaTheme="minorHAnsi"/>
          <w:sz w:val="24"/>
          <w:szCs w:val="24"/>
        </w:rPr>
        <w:lastRenderedPageBreak/>
        <w:t xml:space="preserve">VOTE: </w:t>
      </w:r>
    </w:p>
    <w:p w14:paraId="009F30AD" w14:textId="496072AC" w:rsidR="0005786F" w:rsidRPr="008827B4" w:rsidRDefault="0005786F" w:rsidP="0005786F">
      <w:pPr>
        <w:widowControl/>
        <w:adjustRightInd w:val="0"/>
        <w:rPr>
          <w:rFonts w:eastAsiaTheme="minorHAnsi"/>
          <w:sz w:val="24"/>
          <w:szCs w:val="24"/>
        </w:rPr>
      </w:pPr>
      <w:r w:rsidRPr="008827B4">
        <w:rPr>
          <w:rFonts w:eastAsiaTheme="minorHAnsi"/>
          <w:sz w:val="24"/>
          <w:szCs w:val="24"/>
        </w:rPr>
        <w:t>No questions were noted, and Austin called for a vote with the unanimous decision to approve</w:t>
      </w:r>
      <w:r w:rsidRPr="008827B4">
        <w:rPr>
          <w:sz w:val="24"/>
          <w:szCs w:val="24"/>
        </w:rPr>
        <w:t xml:space="preserve"> </w:t>
      </w:r>
      <w:r>
        <w:rPr>
          <w:sz w:val="24"/>
          <w:szCs w:val="24"/>
        </w:rPr>
        <w:t>all programs for Opportunity Funds</w:t>
      </w:r>
      <w:r w:rsidRPr="008827B4">
        <w:rPr>
          <w:rFonts w:eastAsiaTheme="minorHAnsi"/>
          <w:sz w:val="24"/>
          <w:szCs w:val="24"/>
        </w:rPr>
        <w:t>.</w:t>
      </w:r>
    </w:p>
    <w:p w14:paraId="761B1198" w14:textId="77777777" w:rsidR="0005786F" w:rsidRPr="008827B4" w:rsidRDefault="0005786F" w:rsidP="0005786F">
      <w:pPr>
        <w:widowControl/>
        <w:adjustRightInd w:val="0"/>
        <w:ind w:firstLine="720"/>
        <w:rPr>
          <w:rFonts w:eastAsiaTheme="minorHAnsi"/>
          <w:sz w:val="24"/>
          <w:szCs w:val="24"/>
        </w:rPr>
      </w:pPr>
    </w:p>
    <w:p w14:paraId="077EEFA1" w14:textId="662C44CE" w:rsidR="0005786F" w:rsidRPr="008827B4" w:rsidRDefault="0005786F" w:rsidP="0005786F">
      <w:pPr>
        <w:widowControl/>
        <w:adjustRightInd w:val="0"/>
        <w:ind w:firstLine="720"/>
        <w:rPr>
          <w:rFonts w:eastAsiaTheme="minorHAnsi"/>
          <w:sz w:val="24"/>
          <w:szCs w:val="24"/>
        </w:rPr>
      </w:pPr>
      <w:r w:rsidRPr="008827B4">
        <w:rPr>
          <w:rFonts w:eastAsiaTheme="minorHAnsi"/>
          <w:sz w:val="24"/>
          <w:szCs w:val="24"/>
        </w:rPr>
        <w:t xml:space="preserve">• ACTION ITEM: Carter to send acceptance letters to </w:t>
      </w:r>
      <w:r>
        <w:rPr>
          <w:rFonts w:eastAsiaTheme="minorHAnsi"/>
          <w:sz w:val="24"/>
          <w:szCs w:val="24"/>
        </w:rPr>
        <w:t>all</w:t>
      </w:r>
      <w:r w:rsidRPr="008827B4">
        <w:rPr>
          <w:rFonts w:eastAsiaTheme="minorHAnsi"/>
          <w:sz w:val="24"/>
          <w:szCs w:val="24"/>
        </w:rPr>
        <w:t xml:space="preserve"> institutions. </w:t>
      </w:r>
    </w:p>
    <w:p w14:paraId="2AA71F68" w14:textId="77777777" w:rsidR="0005786F" w:rsidRPr="008827B4" w:rsidRDefault="0005786F" w:rsidP="0005786F">
      <w:pPr>
        <w:widowControl/>
        <w:adjustRightInd w:val="0"/>
        <w:rPr>
          <w:rFonts w:eastAsiaTheme="minorHAnsi"/>
          <w:sz w:val="24"/>
          <w:szCs w:val="24"/>
        </w:rPr>
      </w:pPr>
    </w:p>
    <w:p w14:paraId="686CAB20" w14:textId="77777777" w:rsidR="0005786F" w:rsidRPr="008827B4" w:rsidRDefault="0005786F" w:rsidP="0005786F">
      <w:pPr>
        <w:widowControl/>
        <w:adjustRightInd w:val="0"/>
        <w:rPr>
          <w:rFonts w:eastAsiaTheme="minorHAnsi"/>
          <w:i/>
          <w:iCs/>
          <w:sz w:val="24"/>
          <w:szCs w:val="24"/>
          <w:u w:val="single"/>
        </w:rPr>
      </w:pPr>
      <w:r w:rsidRPr="008827B4">
        <w:rPr>
          <w:rFonts w:eastAsiaTheme="minorHAnsi"/>
          <w:i/>
          <w:iCs/>
          <w:sz w:val="24"/>
          <w:szCs w:val="24"/>
          <w:u w:val="single"/>
        </w:rPr>
        <w:t>Directors Report</w:t>
      </w:r>
    </w:p>
    <w:p w14:paraId="2BEDE7DF" w14:textId="77777777" w:rsidR="0005786F" w:rsidRPr="008827B4" w:rsidRDefault="0005786F" w:rsidP="0005786F">
      <w:pPr>
        <w:widowControl/>
        <w:adjustRightInd w:val="0"/>
        <w:rPr>
          <w:rFonts w:eastAsiaTheme="minorHAnsi"/>
          <w:i/>
          <w:iCs/>
          <w:sz w:val="24"/>
          <w:szCs w:val="24"/>
        </w:rPr>
      </w:pPr>
      <w:r w:rsidRPr="008827B4">
        <w:rPr>
          <w:rFonts w:eastAsiaTheme="minorHAnsi"/>
          <w:i/>
          <w:iCs/>
          <w:sz w:val="24"/>
          <w:szCs w:val="24"/>
        </w:rPr>
        <w:t>Website</w:t>
      </w:r>
    </w:p>
    <w:p w14:paraId="60E50DC2" w14:textId="2870C934" w:rsidR="0005786F" w:rsidRPr="008827B4" w:rsidRDefault="0005786F" w:rsidP="0005786F">
      <w:pPr>
        <w:widowControl/>
        <w:adjustRightInd w:val="0"/>
        <w:rPr>
          <w:rFonts w:eastAsiaTheme="minorHAnsi"/>
          <w:sz w:val="24"/>
          <w:szCs w:val="24"/>
        </w:rPr>
      </w:pPr>
      <w:r w:rsidRPr="008827B4">
        <w:rPr>
          <w:rFonts w:eastAsiaTheme="minorHAnsi"/>
          <w:sz w:val="24"/>
          <w:szCs w:val="24"/>
        </w:rPr>
        <w:t xml:space="preserve">Director Carter gave an overview of the past and current timeline for the website. Integration </w:t>
      </w:r>
      <w:r>
        <w:rPr>
          <w:rFonts w:eastAsiaTheme="minorHAnsi"/>
          <w:sz w:val="24"/>
          <w:szCs w:val="24"/>
        </w:rPr>
        <w:t xml:space="preserve">and progress </w:t>
      </w:r>
      <w:proofErr w:type="gramStart"/>
      <w:r>
        <w:rPr>
          <w:rFonts w:eastAsiaTheme="minorHAnsi"/>
          <w:sz w:val="24"/>
          <w:szCs w:val="24"/>
        </w:rPr>
        <w:t>was</w:t>
      </w:r>
      <w:proofErr w:type="gramEnd"/>
      <w:r>
        <w:rPr>
          <w:rFonts w:eastAsiaTheme="minorHAnsi"/>
          <w:sz w:val="24"/>
          <w:szCs w:val="24"/>
        </w:rPr>
        <w:t xml:space="preserve"> discussed along with milestones to meet.</w:t>
      </w:r>
    </w:p>
    <w:p w14:paraId="4E4DAAB6" w14:textId="77777777" w:rsidR="0005786F" w:rsidRPr="008827B4" w:rsidRDefault="0005786F" w:rsidP="0005786F">
      <w:pPr>
        <w:widowControl/>
        <w:adjustRightInd w:val="0"/>
        <w:ind w:firstLine="720"/>
        <w:rPr>
          <w:rFonts w:eastAsiaTheme="minorHAnsi"/>
          <w:sz w:val="24"/>
          <w:szCs w:val="24"/>
        </w:rPr>
      </w:pPr>
    </w:p>
    <w:p w14:paraId="149ADCCA" w14:textId="3454325B" w:rsidR="0005786F" w:rsidRPr="008827B4" w:rsidRDefault="0005786F" w:rsidP="0005786F">
      <w:pPr>
        <w:widowControl/>
        <w:adjustRightInd w:val="0"/>
        <w:ind w:left="720"/>
        <w:rPr>
          <w:rFonts w:eastAsiaTheme="minorHAnsi"/>
          <w:sz w:val="24"/>
          <w:szCs w:val="24"/>
        </w:rPr>
      </w:pPr>
      <w:r w:rsidRPr="008827B4">
        <w:rPr>
          <w:rFonts w:eastAsiaTheme="minorHAnsi"/>
          <w:sz w:val="24"/>
          <w:szCs w:val="24"/>
        </w:rPr>
        <w:t>• ACTION ITEM: Carter to continue new website integration</w:t>
      </w:r>
      <w:r>
        <w:rPr>
          <w:rFonts w:eastAsiaTheme="minorHAnsi"/>
          <w:sz w:val="24"/>
          <w:szCs w:val="24"/>
        </w:rPr>
        <w:t>, with suggestions put forward by Provost Saladin for links</w:t>
      </w:r>
      <w:r w:rsidRPr="008827B4">
        <w:rPr>
          <w:rFonts w:eastAsiaTheme="minorHAnsi"/>
          <w:sz w:val="24"/>
          <w:szCs w:val="24"/>
        </w:rPr>
        <w:t xml:space="preserve">. </w:t>
      </w:r>
    </w:p>
    <w:p w14:paraId="1414EE9A" w14:textId="77777777" w:rsidR="0005786F" w:rsidRPr="008827B4" w:rsidRDefault="0005786F" w:rsidP="0005786F">
      <w:pPr>
        <w:widowControl/>
        <w:adjustRightInd w:val="0"/>
        <w:ind w:firstLine="720"/>
        <w:rPr>
          <w:rFonts w:eastAsiaTheme="minorHAnsi"/>
          <w:sz w:val="24"/>
          <w:szCs w:val="24"/>
        </w:rPr>
      </w:pPr>
    </w:p>
    <w:p w14:paraId="74A51F47" w14:textId="77777777" w:rsidR="0005786F" w:rsidRPr="008827B4" w:rsidRDefault="0005786F" w:rsidP="0005786F">
      <w:pPr>
        <w:widowControl/>
        <w:adjustRightInd w:val="0"/>
        <w:rPr>
          <w:rFonts w:eastAsiaTheme="minorHAnsi"/>
          <w:i/>
          <w:iCs/>
          <w:sz w:val="24"/>
          <w:szCs w:val="24"/>
        </w:rPr>
      </w:pPr>
      <w:r w:rsidRPr="008827B4">
        <w:rPr>
          <w:rFonts w:eastAsiaTheme="minorHAnsi"/>
          <w:i/>
          <w:iCs/>
          <w:sz w:val="24"/>
          <w:szCs w:val="24"/>
        </w:rPr>
        <w:t xml:space="preserve">Social Analytics </w:t>
      </w:r>
    </w:p>
    <w:p w14:paraId="7DADD6CF" w14:textId="78CA00CD" w:rsidR="0005786F" w:rsidRPr="008827B4" w:rsidRDefault="0005786F" w:rsidP="0005786F">
      <w:pPr>
        <w:widowControl/>
        <w:adjustRightInd w:val="0"/>
        <w:rPr>
          <w:rFonts w:eastAsiaTheme="minorHAnsi"/>
          <w:sz w:val="24"/>
          <w:szCs w:val="24"/>
        </w:rPr>
      </w:pPr>
      <w:r w:rsidRPr="008827B4">
        <w:rPr>
          <w:rFonts w:eastAsiaTheme="minorHAnsi"/>
          <w:sz w:val="24"/>
          <w:szCs w:val="24"/>
        </w:rPr>
        <w:t xml:space="preserve">Director Carter shared visuals for the overall marketing that has taken place, noting the organic nature of the advertising. </w:t>
      </w:r>
      <w:r w:rsidRPr="0005786F">
        <w:rPr>
          <w:rFonts w:eastAsiaTheme="minorHAnsi"/>
          <w:sz w:val="24"/>
          <w:szCs w:val="24"/>
        </w:rPr>
        <w:t xml:space="preserve">Current growth trends have been entirely organic, and not </w:t>
      </w:r>
      <w:r w:rsidRPr="0005786F">
        <w:rPr>
          <w:rFonts w:eastAsiaTheme="minorHAnsi"/>
          <w:sz w:val="24"/>
          <w:szCs w:val="24"/>
        </w:rPr>
        <w:t>paid advertisements</w:t>
      </w:r>
      <w:r w:rsidRPr="0005786F">
        <w:rPr>
          <w:rFonts w:eastAsiaTheme="minorHAnsi"/>
          <w:sz w:val="24"/>
          <w:szCs w:val="24"/>
        </w:rPr>
        <w:t xml:space="preserve">. With saved money from the expense of </w:t>
      </w:r>
      <w:r>
        <w:rPr>
          <w:rFonts w:eastAsiaTheme="minorHAnsi"/>
          <w:sz w:val="24"/>
          <w:szCs w:val="24"/>
        </w:rPr>
        <w:t>the website</w:t>
      </w:r>
      <w:r w:rsidRPr="0005786F">
        <w:rPr>
          <w:rFonts w:eastAsiaTheme="minorHAnsi"/>
          <w:sz w:val="24"/>
          <w:szCs w:val="24"/>
        </w:rPr>
        <w:t xml:space="preserve">, LGC will be able to increase outreach and </w:t>
      </w:r>
      <w:r>
        <w:rPr>
          <w:rFonts w:eastAsiaTheme="minorHAnsi"/>
          <w:sz w:val="24"/>
          <w:szCs w:val="24"/>
        </w:rPr>
        <w:t>marketing platforms</w:t>
      </w:r>
      <w:r w:rsidRPr="0005786F">
        <w:rPr>
          <w:rFonts w:eastAsiaTheme="minorHAnsi"/>
          <w:sz w:val="24"/>
          <w:szCs w:val="24"/>
        </w:rPr>
        <w:t>.</w:t>
      </w:r>
    </w:p>
    <w:p w14:paraId="1116B252" w14:textId="77777777" w:rsidR="0005786F" w:rsidRPr="008827B4" w:rsidRDefault="0005786F" w:rsidP="0005786F">
      <w:pPr>
        <w:widowControl/>
        <w:adjustRightInd w:val="0"/>
        <w:ind w:firstLine="720"/>
        <w:rPr>
          <w:rFonts w:eastAsiaTheme="minorHAnsi"/>
          <w:sz w:val="24"/>
          <w:szCs w:val="24"/>
        </w:rPr>
      </w:pPr>
    </w:p>
    <w:p w14:paraId="2EC3B5A7" w14:textId="77777777" w:rsidR="0005786F" w:rsidRPr="008827B4" w:rsidRDefault="0005786F" w:rsidP="0005786F">
      <w:pPr>
        <w:widowControl/>
        <w:adjustRightInd w:val="0"/>
        <w:rPr>
          <w:rFonts w:eastAsiaTheme="minorHAnsi"/>
          <w:i/>
          <w:iCs/>
          <w:sz w:val="24"/>
          <w:szCs w:val="24"/>
        </w:rPr>
      </w:pPr>
      <w:r w:rsidRPr="008827B4">
        <w:rPr>
          <w:rFonts w:eastAsiaTheme="minorHAnsi"/>
          <w:i/>
          <w:iCs/>
          <w:sz w:val="24"/>
          <w:szCs w:val="24"/>
        </w:rPr>
        <w:t>Wide Reach Marketing</w:t>
      </w:r>
    </w:p>
    <w:p w14:paraId="251C948C" w14:textId="130A2CEF" w:rsidR="0005786F" w:rsidRPr="008827B4" w:rsidRDefault="0005786F" w:rsidP="0005786F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Wide reach marketing form last Council meeting was discussed</w:t>
      </w:r>
      <w:r w:rsidRPr="008827B4">
        <w:rPr>
          <w:rFonts w:eastAsiaTheme="minorHAnsi"/>
          <w:sz w:val="24"/>
          <w:szCs w:val="24"/>
        </w:rPr>
        <w:t>.</w:t>
      </w:r>
      <w:r>
        <w:rPr>
          <w:rFonts w:eastAsiaTheme="minorHAnsi"/>
          <w:sz w:val="24"/>
          <w:szCs w:val="24"/>
        </w:rPr>
        <w:t xml:space="preserve"> Piloting </w:t>
      </w:r>
      <w:proofErr w:type="spellStart"/>
      <w:r>
        <w:rPr>
          <w:rFonts w:eastAsiaTheme="minorHAnsi"/>
          <w:sz w:val="24"/>
          <w:szCs w:val="24"/>
        </w:rPr>
        <w:t>Cision</w:t>
      </w:r>
      <w:proofErr w:type="spellEnd"/>
      <w:r>
        <w:rPr>
          <w:rFonts w:eastAsiaTheme="minorHAnsi"/>
          <w:sz w:val="24"/>
          <w:szCs w:val="24"/>
        </w:rPr>
        <w:t xml:space="preserve"> was approved by the Council. Cumulus Media information was requested to be gathered and sent to council. </w:t>
      </w:r>
    </w:p>
    <w:p w14:paraId="547B8045" w14:textId="77777777" w:rsidR="0005786F" w:rsidRPr="008827B4" w:rsidRDefault="0005786F" w:rsidP="0005786F">
      <w:pPr>
        <w:widowControl/>
        <w:adjustRightInd w:val="0"/>
        <w:ind w:firstLine="720"/>
        <w:rPr>
          <w:rFonts w:eastAsiaTheme="minorHAnsi"/>
          <w:sz w:val="24"/>
          <w:szCs w:val="24"/>
        </w:rPr>
      </w:pPr>
    </w:p>
    <w:p w14:paraId="1AB9BB8B" w14:textId="4E85249B" w:rsidR="0005786F" w:rsidRDefault="0005786F" w:rsidP="0005786F">
      <w:pPr>
        <w:widowControl/>
        <w:adjustRightInd w:val="0"/>
        <w:ind w:left="720"/>
        <w:rPr>
          <w:rFonts w:eastAsiaTheme="minorHAnsi"/>
          <w:sz w:val="24"/>
          <w:szCs w:val="24"/>
        </w:rPr>
      </w:pPr>
      <w:r w:rsidRPr="008827B4">
        <w:rPr>
          <w:rFonts w:eastAsiaTheme="minorHAnsi"/>
          <w:sz w:val="24"/>
          <w:szCs w:val="24"/>
        </w:rPr>
        <w:t xml:space="preserve">• ACTION ITEM: </w:t>
      </w:r>
      <w:r>
        <w:rPr>
          <w:rFonts w:eastAsiaTheme="minorHAnsi"/>
          <w:sz w:val="24"/>
          <w:szCs w:val="24"/>
        </w:rPr>
        <w:t xml:space="preserve">Carter to meet with Cumulus media and put together new proposal and send to Council for review. </w:t>
      </w:r>
    </w:p>
    <w:p w14:paraId="256DC3CF" w14:textId="4868C752" w:rsidR="0005786F" w:rsidRDefault="0005786F" w:rsidP="0005786F">
      <w:pPr>
        <w:widowControl/>
        <w:adjustRightInd w:val="0"/>
        <w:ind w:left="720"/>
        <w:rPr>
          <w:rFonts w:eastAsiaTheme="minorHAnsi"/>
          <w:sz w:val="24"/>
          <w:szCs w:val="24"/>
        </w:rPr>
      </w:pPr>
      <w:r w:rsidRPr="008827B4">
        <w:rPr>
          <w:rFonts w:eastAsiaTheme="minorHAnsi"/>
          <w:sz w:val="24"/>
          <w:szCs w:val="24"/>
        </w:rPr>
        <w:t xml:space="preserve">• ACTION ITEM: </w:t>
      </w:r>
      <w:r>
        <w:rPr>
          <w:rFonts w:eastAsiaTheme="minorHAnsi"/>
          <w:sz w:val="24"/>
          <w:szCs w:val="24"/>
        </w:rPr>
        <w:t xml:space="preserve">Carter to </w:t>
      </w:r>
      <w:r>
        <w:rPr>
          <w:rFonts w:eastAsiaTheme="minorHAnsi"/>
          <w:sz w:val="24"/>
          <w:szCs w:val="24"/>
        </w:rPr>
        <w:t xml:space="preserve">sign up with </w:t>
      </w:r>
      <w:proofErr w:type="spellStart"/>
      <w:r>
        <w:rPr>
          <w:rFonts w:eastAsiaTheme="minorHAnsi"/>
          <w:sz w:val="24"/>
          <w:szCs w:val="24"/>
        </w:rPr>
        <w:t>Cision</w:t>
      </w:r>
      <w:proofErr w:type="spellEnd"/>
      <w:r>
        <w:rPr>
          <w:rFonts w:eastAsiaTheme="minorHAnsi"/>
          <w:sz w:val="24"/>
          <w:szCs w:val="24"/>
        </w:rPr>
        <w:t xml:space="preserve"> PR. </w:t>
      </w:r>
    </w:p>
    <w:p w14:paraId="4DA534DA" w14:textId="5CDFD554" w:rsidR="0005786F" w:rsidRDefault="0005786F" w:rsidP="0005786F">
      <w:pPr>
        <w:widowControl/>
        <w:adjustRightInd w:val="0"/>
        <w:ind w:left="720"/>
        <w:rPr>
          <w:rFonts w:eastAsiaTheme="minorHAnsi"/>
          <w:sz w:val="24"/>
          <w:szCs w:val="24"/>
        </w:rPr>
      </w:pPr>
      <w:r w:rsidRPr="008827B4">
        <w:rPr>
          <w:rFonts w:eastAsiaTheme="minorHAnsi"/>
          <w:sz w:val="24"/>
          <w:szCs w:val="24"/>
        </w:rPr>
        <w:t xml:space="preserve">• ACTION ITEM: </w:t>
      </w:r>
      <w:r>
        <w:rPr>
          <w:rFonts w:eastAsiaTheme="minorHAnsi"/>
          <w:sz w:val="24"/>
          <w:szCs w:val="24"/>
        </w:rPr>
        <w:t xml:space="preserve">Carter to meet </w:t>
      </w:r>
      <w:r>
        <w:rPr>
          <w:rFonts w:eastAsiaTheme="minorHAnsi"/>
          <w:sz w:val="24"/>
          <w:szCs w:val="24"/>
        </w:rPr>
        <w:t xml:space="preserve">Radio and TV group to discuss quarterly costs. </w:t>
      </w:r>
    </w:p>
    <w:p w14:paraId="347E8749" w14:textId="77777777" w:rsidR="0005786F" w:rsidRDefault="0005786F" w:rsidP="0005786F">
      <w:pPr>
        <w:widowControl/>
        <w:adjustRightInd w:val="0"/>
        <w:rPr>
          <w:rFonts w:eastAsiaTheme="minorHAnsi"/>
          <w:i/>
          <w:iCs/>
          <w:sz w:val="24"/>
          <w:szCs w:val="24"/>
        </w:rPr>
      </w:pPr>
    </w:p>
    <w:p w14:paraId="32348476" w14:textId="3F33778F" w:rsidR="0005786F" w:rsidRPr="008827B4" w:rsidRDefault="0005786F" w:rsidP="0005786F">
      <w:pPr>
        <w:widowControl/>
        <w:adjustRightInd w:val="0"/>
        <w:rPr>
          <w:rFonts w:eastAsiaTheme="minorHAnsi"/>
          <w:i/>
          <w:iCs/>
          <w:sz w:val="24"/>
          <w:szCs w:val="24"/>
        </w:rPr>
      </w:pPr>
      <w:r w:rsidRPr="008827B4">
        <w:rPr>
          <w:rFonts w:eastAsiaTheme="minorHAnsi"/>
          <w:i/>
          <w:iCs/>
          <w:sz w:val="24"/>
          <w:szCs w:val="24"/>
        </w:rPr>
        <w:t>Gap Study</w:t>
      </w:r>
    </w:p>
    <w:p w14:paraId="6C84D6DB" w14:textId="0D559F7F" w:rsidR="0005786F" w:rsidRDefault="0005786F" w:rsidP="0005786F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Provost Austin reported on Gap Study call. All materials and gap study were sent to Supervisory Council after the last call. No additional findings and no additional follow-up needed.  </w:t>
      </w:r>
    </w:p>
    <w:p w14:paraId="7E7EE16C" w14:textId="77777777" w:rsidR="0005786F" w:rsidRDefault="0005786F" w:rsidP="0005786F">
      <w:pPr>
        <w:widowControl/>
        <w:adjustRightInd w:val="0"/>
        <w:rPr>
          <w:rFonts w:eastAsiaTheme="minorHAnsi"/>
          <w:i/>
          <w:iCs/>
          <w:sz w:val="24"/>
          <w:szCs w:val="24"/>
        </w:rPr>
      </w:pPr>
    </w:p>
    <w:p w14:paraId="787386D7" w14:textId="4202BFA4" w:rsidR="0005786F" w:rsidRPr="0005786F" w:rsidRDefault="0005786F" w:rsidP="0005786F">
      <w:pPr>
        <w:widowControl/>
        <w:adjustRightInd w:val="0"/>
        <w:rPr>
          <w:rFonts w:eastAsiaTheme="minorHAnsi"/>
          <w:i/>
          <w:iCs/>
          <w:sz w:val="24"/>
          <w:szCs w:val="24"/>
        </w:rPr>
      </w:pPr>
      <w:r w:rsidRPr="0005786F">
        <w:rPr>
          <w:rFonts w:eastAsiaTheme="minorHAnsi"/>
          <w:i/>
          <w:iCs/>
          <w:sz w:val="24"/>
          <w:szCs w:val="24"/>
        </w:rPr>
        <w:t>Transition of LCG to MUSC</w:t>
      </w:r>
    </w:p>
    <w:p w14:paraId="20BE78E9" w14:textId="0EFD112C" w:rsidR="0005786F" w:rsidRDefault="0005786F" w:rsidP="0005786F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Chair role moves to Provost Saladin for the next meeting. </w:t>
      </w:r>
    </w:p>
    <w:p w14:paraId="4815627F" w14:textId="77777777" w:rsidR="0005786F" w:rsidRPr="008827B4" w:rsidRDefault="0005786F" w:rsidP="0005786F">
      <w:pPr>
        <w:widowControl/>
        <w:adjustRightInd w:val="0"/>
        <w:ind w:firstLine="720"/>
        <w:rPr>
          <w:rFonts w:eastAsiaTheme="minorHAnsi"/>
          <w:sz w:val="24"/>
          <w:szCs w:val="24"/>
        </w:rPr>
      </w:pPr>
    </w:p>
    <w:p w14:paraId="17DD1BBD" w14:textId="5D79F808" w:rsidR="0005786F" w:rsidRPr="008827B4" w:rsidRDefault="0005786F" w:rsidP="0005786F">
      <w:pPr>
        <w:widowControl/>
        <w:adjustRightInd w:val="0"/>
        <w:ind w:firstLine="720"/>
        <w:rPr>
          <w:rFonts w:eastAsiaTheme="minorHAnsi"/>
          <w:sz w:val="24"/>
          <w:szCs w:val="24"/>
        </w:rPr>
      </w:pPr>
      <w:r w:rsidRPr="008827B4">
        <w:rPr>
          <w:rFonts w:eastAsiaTheme="minorHAnsi"/>
          <w:sz w:val="24"/>
          <w:szCs w:val="24"/>
        </w:rPr>
        <w:t xml:space="preserve">• ACTION ITEM: </w:t>
      </w:r>
      <w:r>
        <w:rPr>
          <w:rFonts w:eastAsiaTheme="minorHAnsi"/>
          <w:sz w:val="24"/>
          <w:szCs w:val="24"/>
        </w:rPr>
        <w:t xml:space="preserve">Carter to meet with </w:t>
      </w:r>
      <w:r>
        <w:rPr>
          <w:rFonts w:eastAsiaTheme="minorHAnsi"/>
          <w:sz w:val="24"/>
          <w:szCs w:val="24"/>
        </w:rPr>
        <w:t xml:space="preserve">Provost Austin monthly. </w:t>
      </w:r>
    </w:p>
    <w:p w14:paraId="187DE83F" w14:textId="013E5EEB" w:rsidR="0005786F" w:rsidRDefault="0005786F" w:rsidP="0005786F">
      <w:pPr>
        <w:widowControl/>
        <w:adjustRightInd w:val="0"/>
        <w:ind w:left="720"/>
        <w:rPr>
          <w:rFonts w:eastAsiaTheme="minorHAnsi"/>
          <w:sz w:val="24"/>
          <w:szCs w:val="24"/>
        </w:rPr>
      </w:pPr>
      <w:r w:rsidRPr="008827B4">
        <w:rPr>
          <w:rFonts w:eastAsiaTheme="minorHAnsi"/>
          <w:sz w:val="24"/>
          <w:szCs w:val="24"/>
        </w:rPr>
        <w:t xml:space="preserve">• ACTION ITEM: </w:t>
      </w:r>
      <w:r>
        <w:rPr>
          <w:rFonts w:eastAsiaTheme="minorHAnsi"/>
          <w:sz w:val="24"/>
          <w:szCs w:val="24"/>
        </w:rPr>
        <w:t xml:space="preserve">Provost Selden, </w:t>
      </w:r>
      <w:proofErr w:type="spellStart"/>
      <w:r>
        <w:rPr>
          <w:rFonts w:eastAsiaTheme="minorHAnsi"/>
          <w:sz w:val="24"/>
          <w:szCs w:val="24"/>
        </w:rPr>
        <w:t>Saldadin</w:t>
      </w:r>
      <w:proofErr w:type="spellEnd"/>
      <w:r>
        <w:rPr>
          <w:rFonts w:eastAsiaTheme="minorHAnsi"/>
          <w:sz w:val="24"/>
          <w:szCs w:val="24"/>
        </w:rPr>
        <w:t xml:space="preserve">, and Austin to have a follow-up meeting regarding LGC strategy. </w:t>
      </w:r>
    </w:p>
    <w:p w14:paraId="625C9338" w14:textId="77777777" w:rsidR="0005786F" w:rsidRPr="008827B4" w:rsidRDefault="0005786F" w:rsidP="0005786F">
      <w:pPr>
        <w:widowControl/>
        <w:adjustRightInd w:val="0"/>
        <w:rPr>
          <w:rFonts w:eastAsiaTheme="minorHAnsi"/>
          <w:sz w:val="24"/>
          <w:szCs w:val="24"/>
        </w:rPr>
      </w:pPr>
    </w:p>
    <w:p w14:paraId="17AAD756" w14:textId="2BA6C5C8" w:rsidR="0005786F" w:rsidRPr="008827B4" w:rsidRDefault="0005786F" w:rsidP="0005786F">
      <w:pPr>
        <w:widowControl/>
        <w:adjustRightInd w:val="0"/>
        <w:rPr>
          <w:rFonts w:eastAsiaTheme="minorHAnsi"/>
          <w:i/>
          <w:iCs/>
          <w:sz w:val="24"/>
          <w:szCs w:val="24"/>
        </w:rPr>
      </w:pPr>
      <w:r w:rsidRPr="008827B4">
        <w:rPr>
          <w:rFonts w:eastAsiaTheme="minorHAnsi"/>
          <w:i/>
          <w:iCs/>
          <w:sz w:val="24"/>
          <w:szCs w:val="24"/>
        </w:rPr>
        <w:t>Meetings Attended</w:t>
      </w:r>
      <w:r>
        <w:rPr>
          <w:rFonts w:eastAsiaTheme="minorHAnsi"/>
          <w:i/>
          <w:iCs/>
          <w:sz w:val="24"/>
          <w:szCs w:val="24"/>
        </w:rPr>
        <w:t>/Budget/</w:t>
      </w:r>
      <w:r w:rsidRPr="008827B4">
        <w:rPr>
          <w:rFonts w:eastAsiaTheme="minorHAnsi"/>
          <w:i/>
          <w:iCs/>
          <w:sz w:val="24"/>
          <w:szCs w:val="24"/>
        </w:rPr>
        <w:t>Goals for the quarter</w:t>
      </w:r>
      <w:r>
        <w:rPr>
          <w:rFonts w:eastAsiaTheme="minorHAnsi"/>
          <w:i/>
          <w:iCs/>
          <w:sz w:val="24"/>
          <w:szCs w:val="24"/>
        </w:rPr>
        <w:t>/</w:t>
      </w:r>
      <w:r w:rsidRPr="008827B4">
        <w:rPr>
          <w:rFonts w:eastAsiaTheme="minorHAnsi"/>
          <w:i/>
          <w:iCs/>
          <w:sz w:val="24"/>
          <w:szCs w:val="24"/>
        </w:rPr>
        <w:t>Possible Partnerships to Explore</w:t>
      </w:r>
    </w:p>
    <w:p w14:paraId="1013C547" w14:textId="38B75277" w:rsidR="0005786F" w:rsidRPr="008827B4" w:rsidRDefault="0005786F" w:rsidP="0005786F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Included in director report sent to Supervisory </w:t>
      </w:r>
      <w:proofErr w:type="gramStart"/>
      <w:r>
        <w:rPr>
          <w:rFonts w:eastAsiaTheme="minorHAnsi"/>
          <w:sz w:val="24"/>
          <w:szCs w:val="24"/>
        </w:rPr>
        <w:t>Council;</w:t>
      </w:r>
      <w:proofErr w:type="gramEnd"/>
      <w:r>
        <w:rPr>
          <w:rFonts w:eastAsiaTheme="minorHAnsi"/>
          <w:sz w:val="24"/>
          <w:szCs w:val="24"/>
        </w:rPr>
        <w:t xml:space="preserve"> no comments notated. </w:t>
      </w:r>
    </w:p>
    <w:p w14:paraId="44E79342" w14:textId="77777777" w:rsidR="0005786F" w:rsidRDefault="0005786F" w:rsidP="0005786F">
      <w:pPr>
        <w:widowControl/>
        <w:adjustRightInd w:val="0"/>
        <w:rPr>
          <w:rFonts w:eastAsiaTheme="minorHAnsi"/>
          <w:sz w:val="24"/>
          <w:szCs w:val="24"/>
        </w:rPr>
      </w:pPr>
    </w:p>
    <w:p w14:paraId="340B1E85" w14:textId="77777777" w:rsidR="0005786F" w:rsidRDefault="0005786F" w:rsidP="0005786F">
      <w:pPr>
        <w:widowControl/>
        <w:adjustRightInd w:val="0"/>
        <w:rPr>
          <w:rFonts w:eastAsiaTheme="minorHAnsi"/>
          <w:sz w:val="24"/>
          <w:szCs w:val="24"/>
        </w:rPr>
      </w:pPr>
    </w:p>
    <w:p w14:paraId="0309348E" w14:textId="3B6002FA" w:rsidR="0005786F" w:rsidRPr="008827B4" w:rsidRDefault="0005786F" w:rsidP="0005786F">
      <w:pPr>
        <w:widowControl/>
        <w:adjustRightInd w:val="0"/>
        <w:rPr>
          <w:rFonts w:eastAsiaTheme="minorHAnsi"/>
          <w:sz w:val="24"/>
          <w:szCs w:val="24"/>
        </w:rPr>
      </w:pPr>
      <w:r w:rsidRPr="00757054">
        <w:rPr>
          <w:w w:val="105"/>
          <w:sz w:val="24"/>
          <w:szCs w:val="24"/>
        </w:rPr>
        <w:t>Next</w:t>
      </w:r>
      <w:r w:rsidRPr="00757054">
        <w:rPr>
          <w:spacing w:val="-6"/>
          <w:w w:val="105"/>
          <w:sz w:val="24"/>
          <w:szCs w:val="24"/>
        </w:rPr>
        <w:t xml:space="preserve"> </w:t>
      </w:r>
      <w:r w:rsidRPr="00757054">
        <w:rPr>
          <w:w w:val="105"/>
          <w:sz w:val="24"/>
          <w:szCs w:val="24"/>
        </w:rPr>
        <w:t>meeting</w:t>
      </w:r>
      <w:r>
        <w:rPr>
          <w:w w:val="105"/>
          <w:sz w:val="24"/>
          <w:szCs w:val="24"/>
        </w:rPr>
        <w:t xml:space="preserve"> date is</w:t>
      </w:r>
      <w:r w:rsidRPr="00757054">
        <w:rPr>
          <w:spacing w:val="-7"/>
          <w:w w:val="105"/>
          <w:sz w:val="24"/>
          <w:szCs w:val="24"/>
        </w:rPr>
        <w:t xml:space="preserve"> </w:t>
      </w:r>
      <w:r>
        <w:rPr>
          <w:spacing w:val="-5"/>
          <w:w w:val="105"/>
          <w:sz w:val="24"/>
          <w:szCs w:val="24"/>
        </w:rPr>
        <w:t>January</w:t>
      </w:r>
      <w:r w:rsidRPr="00757054">
        <w:rPr>
          <w:spacing w:val="-5"/>
          <w:w w:val="105"/>
          <w:sz w:val="24"/>
          <w:szCs w:val="24"/>
        </w:rPr>
        <w:t xml:space="preserve"> </w:t>
      </w:r>
      <w:r>
        <w:rPr>
          <w:spacing w:val="-5"/>
          <w:w w:val="105"/>
          <w:sz w:val="24"/>
          <w:szCs w:val="24"/>
        </w:rPr>
        <w:t>11</w:t>
      </w:r>
      <w:r w:rsidRPr="00516B97">
        <w:rPr>
          <w:spacing w:val="-5"/>
          <w:w w:val="105"/>
          <w:sz w:val="24"/>
          <w:szCs w:val="24"/>
          <w:vertAlign w:val="superscript"/>
        </w:rPr>
        <w:t>th</w:t>
      </w:r>
      <w:r w:rsidRPr="00757054">
        <w:rPr>
          <w:spacing w:val="-5"/>
          <w:w w:val="105"/>
          <w:sz w:val="24"/>
          <w:szCs w:val="24"/>
        </w:rPr>
        <w:t>, 202</w:t>
      </w:r>
      <w:r>
        <w:rPr>
          <w:spacing w:val="-5"/>
          <w:w w:val="105"/>
          <w:sz w:val="24"/>
          <w:szCs w:val="24"/>
        </w:rPr>
        <w:t>4</w:t>
      </w:r>
      <w:r w:rsidRPr="008827B4">
        <w:rPr>
          <w:rFonts w:eastAsiaTheme="minorHAnsi"/>
          <w:sz w:val="24"/>
          <w:szCs w:val="24"/>
        </w:rPr>
        <w:t xml:space="preserve">, at 9:00 a.m. </w:t>
      </w:r>
      <w:r>
        <w:rPr>
          <w:rFonts w:eastAsiaTheme="minorHAnsi"/>
          <w:sz w:val="24"/>
          <w:szCs w:val="24"/>
        </w:rPr>
        <w:t>Eastern</w:t>
      </w:r>
      <w:r w:rsidRPr="008827B4">
        <w:rPr>
          <w:rFonts w:eastAsiaTheme="minorHAnsi"/>
          <w:sz w:val="24"/>
          <w:szCs w:val="24"/>
        </w:rPr>
        <w:t xml:space="preserve">. </w:t>
      </w:r>
    </w:p>
    <w:p w14:paraId="1331DC71" w14:textId="77777777" w:rsidR="0005786F" w:rsidRPr="008827B4" w:rsidRDefault="0005786F" w:rsidP="0005786F">
      <w:pPr>
        <w:widowControl/>
        <w:adjustRightInd w:val="0"/>
        <w:rPr>
          <w:rFonts w:eastAsiaTheme="minorHAnsi"/>
          <w:sz w:val="24"/>
          <w:szCs w:val="24"/>
        </w:rPr>
      </w:pPr>
    </w:p>
    <w:p w14:paraId="7AE29F03" w14:textId="69E9A17E" w:rsidR="0005786F" w:rsidRPr="008827B4" w:rsidRDefault="0005786F" w:rsidP="0005786F">
      <w:pPr>
        <w:widowControl/>
        <w:adjustRightInd w:val="0"/>
        <w:rPr>
          <w:rFonts w:eastAsiaTheme="minorHAnsi"/>
          <w:sz w:val="24"/>
          <w:szCs w:val="24"/>
        </w:rPr>
      </w:pPr>
      <w:r w:rsidRPr="008827B4">
        <w:rPr>
          <w:rFonts w:eastAsiaTheme="minorHAnsi"/>
          <w:sz w:val="24"/>
          <w:szCs w:val="24"/>
        </w:rPr>
        <w:t xml:space="preserve">There being no further business, Austin adjourned the meeting at approx. </w:t>
      </w:r>
      <w:r>
        <w:rPr>
          <w:rFonts w:eastAsiaTheme="minorHAnsi"/>
          <w:sz w:val="24"/>
          <w:szCs w:val="24"/>
        </w:rPr>
        <w:t>1</w:t>
      </w:r>
      <w:r w:rsidRPr="008827B4">
        <w:rPr>
          <w:rFonts w:eastAsiaTheme="minorHAnsi"/>
          <w:sz w:val="24"/>
          <w:szCs w:val="24"/>
        </w:rPr>
        <w:t xml:space="preserve">:40 </w:t>
      </w:r>
      <w:r>
        <w:rPr>
          <w:rFonts w:eastAsiaTheme="minorHAnsi"/>
          <w:sz w:val="24"/>
          <w:szCs w:val="24"/>
        </w:rPr>
        <w:t>p</w:t>
      </w:r>
      <w:r w:rsidRPr="008827B4">
        <w:rPr>
          <w:rFonts w:eastAsiaTheme="minorHAnsi"/>
          <w:sz w:val="24"/>
          <w:szCs w:val="24"/>
        </w:rPr>
        <w:t>.m.</w:t>
      </w:r>
    </w:p>
    <w:p w14:paraId="62FB1D44" w14:textId="77777777" w:rsidR="0005786F" w:rsidRDefault="0005786F" w:rsidP="0005786F">
      <w:pPr>
        <w:rPr>
          <w:rFonts w:eastAsiaTheme="minorHAnsi"/>
          <w:sz w:val="24"/>
          <w:szCs w:val="24"/>
        </w:rPr>
      </w:pPr>
    </w:p>
    <w:p w14:paraId="569E9830" w14:textId="77777777" w:rsidR="0005786F" w:rsidRPr="008827B4" w:rsidRDefault="0005786F" w:rsidP="0005786F">
      <w:pPr>
        <w:jc w:val="center"/>
        <w:rPr>
          <w:sz w:val="24"/>
          <w:szCs w:val="24"/>
        </w:rPr>
      </w:pPr>
      <w:r w:rsidRPr="008827B4">
        <w:rPr>
          <w:rFonts w:eastAsiaTheme="minorHAnsi"/>
          <w:sz w:val="24"/>
          <w:szCs w:val="24"/>
        </w:rPr>
        <w:t>#####</w:t>
      </w:r>
    </w:p>
    <w:p w14:paraId="7977B6A7" w14:textId="77777777" w:rsidR="005974D9" w:rsidRPr="005974D9" w:rsidRDefault="005974D9" w:rsidP="0005786F">
      <w:pPr>
        <w:pStyle w:val="BodyText"/>
        <w:spacing w:before="8" w:line="247" w:lineRule="auto"/>
        <w:ind w:left="1927" w:right="1727"/>
        <w:jc w:val="center"/>
      </w:pPr>
    </w:p>
    <w:sectPr w:rsidR="005974D9" w:rsidRPr="005974D9">
      <w:type w:val="continuous"/>
      <w:pgSz w:w="12240" w:h="15840"/>
      <w:pgMar w:top="1000" w:right="15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72258"/>
    <w:multiLevelType w:val="hybridMultilevel"/>
    <w:tmpl w:val="96A22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66400"/>
    <w:multiLevelType w:val="hybridMultilevel"/>
    <w:tmpl w:val="63BA73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5B34E38"/>
    <w:multiLevelType w:val="hybridMultilevel"/>
    <w:tmpl w:val="710AF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F207EB"/>
    <w:multiLevelType w:val="hybridMultilevel"/>
    <w:tmpl w:val="FA6A4C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9716FA2"/>
    <w:multiLevelType w:val="hybridMultilevel"/>
    <w:tmpl w:val="F534814A"/>
    <w:lvl w:ilvl="0" w:tplc="55562240">
      <w:numFmt w:val="bullet"/>
      <w:lvlText w:val="•"/>
      <w:lvlJc w:val="left"/>
      <w:pPr>
        <w:ind w:left="829" w:hanging="36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4"/>
        <w:szCs w:val="24"/>
        <w:lang w:val="en-US" w:eastAsia="en-US" w:bidi="ar-SA"/>
      </w:rPr>
    </w:lvl>
    <w:lvl w:ilvl="1" w:tplc="6DB416D4">
      <w:numFmt w:val="bullet"/>
      <w:lvlText w:val="o"/>
      <w:lvlJc w:val="left"/>
      <w:pPr>
        <w:ind w:left="136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33A2466C">
      <w:numFmt w:val="bullet"/>
      <w:lvlText w:val="■"/>
      <w:lvlJc w:val="left"/>
      <w:pPr>
        <w:ind w:left="2269" w:hanging="360"/>
      </w:pPr>
      <w:rPr>
        <w:rFonts w:ascii="Arial" w:eastAsia="Arial" w:hAnsi="Arial" w:cs="Arial" w:hint="default"/>
        <w:b w:val="0"/>
        <w:bCs w:val="0"/>
        <w:i w:val="0"/>
        <w:iCs w:val="0"/>
        <w:w w:val="75"/>
        <w:sz w:val="24"/>
        <w:szCs w:val="24"/>
        <w:lang w:val="en-US" w:eastAsia="en-US" w:bidi="ar-SA"/>
      </w:rPr>
    </w:lvl>
    <w:lvl w:ilvl="3" w:tplc="062C2848">
      <w:numFmt w:val="bullet"/>
      <w:lvlText w:val="•"/>
      <w:lvlJc w:val="left"/>
      <w:pPr>
        <w:ind w:left="3150" w:hanging="360"/>
      </w:pPr>
      <w:rPr>
        <w:rFonts w:hint="default"/>
        <w:lang w:val="en-US" w:eastAsia="en-US" w:bidi="ar-SA"/>
      </w:rPr>
    </w:lvl>
    <w:lvl w:ilvl="4" w:tplc="B3C2B398">
      <w:numFmt w:val="bullet"/>
      <w:lvlText w:val="•"/>
      <w:lvlJc w:val="left"/>
      <w:pPr>
        <w:ind w:left="4040" w:hanging="360"/>
      </w:pPr>
      <w:rPr>
        <w:rFonts w:hint="default"/>
        <w:lang w:val="en-US" w:eastAsia="en-US" w:bidi="ar-SA"/>
      </w:rPr>
    </w:lvl>
    <w:lvl w:ilvl="5" w:tplc="465CB544">
      <w:numFmt w:val="bullet"/>
      <w:lvlText w:val="•"/>
      <w:lvlJc w:val="left"/>
      <w:pPr>
        <w:ind w:left="4930" w:hanging="360"/>
      </w:pPr>
      <w:rPr>
        <w:rFonts w:hint="default"/>
        <w:lang w:val="en-US" w:eastAsia="en-US" w:bidi="ar-SA"/>
      </w:rPr>
    </w:lvl>
    <w:lvl w:ilvl="6" w:tplc="64104B62">
      <w:numFmt w:val="bullet"/>
      <w:lvlText w:val="•"/>
      <w:lvlJc w:val="left"/>
      <w:pPr>
        <w:ind w:left="5820" w:hanging="360"/>
      </w:pPr>
      <w:rPr>
        <w:rFonts w:hint="default"/>
        <w:lang w:val="en-US" w:eastAsia="en-US" w:bidi="ar-SA"/>
      </w:rPr>
    </w:lvl>
    <w:lvl w:ilvl="7" w:tplc="3DE4B76C">
      <w:numFmt w:val="bullet"/>
      <w:lvlText w:val="•"/>
      <w:lvlJc w:val="left"/>
      <w:pPr>
        <w:ind w:left="6710" w:hanging="360"/>
      </w:pPr>
      <w:rPr>
        <w:rFonts w:hint="default"/>
        <w:lang w:val="en-US" w:eastAsia="en-US" w:bidi="ar-SA"/>
      </w:rPr>
    </w:lvl>
    <w:lvl w:ilvl="8" w:tplc="35264E0C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70067782"/>
    <w:multiLevelType w:val="hybridMultilevel"/>
    <w:tmpl w:val="356A8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2100967">
    <w:abstractNumId w:val="4"/>
  </w:num>
  <w:num w:numId="2" w16cid:durableId="712264851">
    <w:abstractNumId w:val="1"/>
  </w:num>
  <w:num w:numId="3" w16cid:durableId="1944923145">
    <w:abstractNumId w:val="3"/>
  </w:num>
  <w:num w:numId="4" w16cid:durableId="1774586996">
    <w:abstractNumId w:val="2"/>
  </w:num>
  <w:num w:numId="5" w16cid:durableId="897395985">
    <w:abstractNumId w:val="0"/>
  </w:num>
  <w:num w:numId="6" w16cid:durableId="15677621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05E"/>
    <w:rsid w:val="0005786F"/>
    <w:rsid w:val="00070BF6"/>
    <w:rsid w:val="00165E30"/>
    <w:rsid w:val="00416F8F"/>
    <w:rsid w:val="004446FF"/>
    <w:rsid w:val="00516B97"/>
    <w:rsid w:val="005643C6"/>
    <w:rsid w:val="005974D9"/>
    <w:rsid w:val="00722A5C"/>
    <w:rsid w:val="00757054"/>
    <w:rsid w:val="00802FD5"/>
    <w:rsid w:val="00872853"/>
    <w:rsid w:val="009A5D77"/>
    <w:rsid w:val="00A51F37"/>
    <w:rsid w:val="00A775DC"/>
    <w:rsid w:val="00EC414B"/>
    <w:rsid w:val="00EE1325"/>
    <w:rsid w:val="00F124E6"/>
    <w:rsid w:val="00F22A75"/>
    <w:rsid w:val="00FA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262ED"/>
  <w15:docId w15:val="{ABFB5873-24F0-D04B-947C-80E6AC26E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04"/>
      <w:ind w:left="1925" w:right="1727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829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5643C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57054"/>
  </w:style>
  <w:style w:type="character" w:customStyle="1" w:styleId="wdyuqq">
    <w:name w:val="wdyuqq"/>
    <w:basedOn w:val="DefaultParagraphFont"/>
    <w:rsid w:val="000578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4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lowcountrygradcenter.org/" TargetMode="External"/><Relationship Id="rId5" Type="http://schemas.openxmlformats.org/officeDocument/2006/relationships/styles" Target="styles.xml"/><Relationship Id="rId10" Type="http://schemas.openxmlformats.org/officeDocument/2006/relationships/hyperlink" Target="https://cofc.zoom.us/j/97567850553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lowcountrygradcenter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F46D9E812FF24C9BDEE6AC97847FDF" ma:contentTypeVersion="19" ma:contentTypeDescription="Create a new document." ma:contentTypeScope="" ma:versionID="3006079110f68ed448860c35ac09d5ac">
  <xsd:schema xmlns:xsd="http://www.w3.org/2001/XMLSchema" xmlns:xs="http://www.w3.org/2001/XMLSchema" xmlns:p="http://schemas.microsoft.com/office/2006/metadata/properties" xmlns:ns2="66f32094-541d-4324-8a4f-5d7683afac9c" xmlns:ns3="f630e3d4-01d7-4daa-b93e-269343e37905" targetNamespace="http://schemas.microsoft.com/office/2006/metadata/properties" ma:root="true" ma:fieldsID="7db2571c46d43d97ac2233024683b806" ns2:_="" ns3:_="">
    <xsd:import namespace="66f32094-541d-4324-8a4f-5d7683afac9c"/>
    <xsd:import namespace="f630e3d4-01d7-4daa-b93e-269343e379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32094-541d-4324-8a4f-5d7683afac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0e3d4-01d7-4daa-b93e-269343e3790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e5b24ad-07d8-4e83-9aa1-df6818260e25}" ma:internalName="TaxCatchAll" ma:showField="CatchAllData" ma:web="f630e3d4-01d7-4daa-b93e-269343e379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30e3d4-01d7-4daa-b93e-269343e37905" xsi:nil="true"/>
    <lcf76f155ced4ddcb4097134ff3c332f xmlns="66f32094-541d-4324-8a4f-5d7683afac9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41391B-6422-4FA8-86BE-77C59CCDB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f32094-541d-4324-8a4f-5d7683afac9c"/>
    <ds:schemaRef ds:uri="f630e3d4-01d7-4daa-b93e-269343e379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CD156E-A575-4870-A7B3-97683A275D4B}">
  <ds:schemaRefs>
    <ds:schemaRef ds:uri="http://schemas.microsoft.com/office/2006/metadata/properties"/>
    <ds:schemaRef ds:uri="http://schemas.microsoft.com/office/infopath/2007/PartnerControls"/>
    <ds:schemaRef ds:uri="f630e3d4-01d7-4daa-b93e-269343e37905"/>
    <ds:schemaRef ds:uri="66f32094-541d-4324-8a4f-5d7683afac9c"/>
  </ds:schemaRefs>
</ds:datastoreItem>
</file>

<file path=customXml/itemProps3.xml><?xml version="1.0" encoding="utf-8"?>
<ds:datastoreItem xmlns:ds="http://schemas.openxmlformats.org/officeDocument/2006/customXml" ds:itemID="{07783D47-EA97-465B-A584-AB7AE837B5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846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DRAFT C Agenda May 10 2022 LGC Supervisory Council.docx</vt:lpstr>
    </vt:vector>
  </TitlesOfParts>
  <Company/>
  <LinksUpToDate>false</LinksUpToDate>
  <CharactersWithSpaces>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DRAFT C Agenda May 10 2022 LGC Supervisory Council.docx</dc:title>
  <cp:lastModifiedBy>Jessica Carter</cp:lastModifiedBy>
  <cp:revision>2</cp:revision>
  <cp:lastPrinted>2023-09-15T03:57:00Z</cp:lastPrinted>
  <dcterms:created xsi:type="dcterms:W3CDTF">2023-09-23T00:11:00Z</dcterms:created>
  <dcterms:modified xsi:type="dcterms:W3CDTF">2023-09-23T00:11:00Z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2022-05-08T00:00:00Z</vt:filetime>
  </property>
  <property fmtid="{D5CDD505-2E9C-101B-9397-08002B2CF9AE}" pid="3" name="Creator">
    <vt:lpwstr>Word</vt:lpwstr>
  </property>
  <property fmtid="{D5CDD505-2E9C-101B-9397-08002B2CF9AE}" pid="4" name="LastSaved">
    <vt:filetime>2023-04-16T00:00:00Z</vt:filetime>
  </property>
  <property fmtid="{D5CDD505-2E9C-101B-9397-08002B2CF9AE}" pid="5" name="Producer">
    <vt:lpwstr>macOS Version 12.3.1 (Build 21E258) Quartz PDFContext, AppendMode 1.1</vt:lpwstr>
  </property>
  <property fmtid="{D5CDD505-2E9C-101B-9397-08002B2CF9AE}" pid="6" name="ContentTypeId">
    <vt:lpwstr>0x0101007EF46D9E812FF24C9BDEE6AC97847FDF</vt:lpwstr>
  </property>
</Properties>
</file>